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2B87" w14:textId="77777777" w:rsidR="001157AC" w:rsidRDefault="001157AC">
      <w:pPr>
        <w:rPr>
          <w:rFonts w:eastAsia="Times New Roman"/>
          <w:color w:val="000000"/>
          <w:sz w:val="24"/>
          <w:szCs w:val="24"/>
          <w:lang w:eastAsia="en-NZ"/>
        </w:rPr>
      </w:pPr>
    </w:p>
    <w:p w14:paraId="2948CE2F" w14:textId="3A53E3C2" w:rsidR="00BF1C83" w:rsidRPr="00217E24" w:rsidRDefault="002D1181" w:rsidP="00BF1C83">
      <w:pPr>
        <w:spacing w:line="276" w:lineRule="auto"/>
        <w:rPr>
          <w:rFonts w:cs="Arial"/>
          <w:noProof/>
          <w:szCs w:val="24"/>
          <w:lang w:val="en-GB" w:eastAsia="en-NZ"/>
        </w:rPr>
      </w:pPr>
      <w:r>
        <w:rPr>
          <w:rFonts w:cs="Arial"/>
          <w:noProof/>
          <w:szCs w:val="24"/>
          <w:lang w:eastAsia="en-NZ"/>
        </w:rPr>
        <w:t>-</w:t>
      </w:r>
      <w:r w:rsidR="009C07A4" w:rsidRPr="006379E2">
        <w:rPr>
          <w:rFonts w:cs="Arial"/>
          <w:noProof/>
          <w:szCs w:val="24"/>
          <w:lang w:eastAsia="en-NZ"/>
        </w:rPr>
        <w:drawing>
          <wp:inline distT="0" distB="0" distL="0" distR="0" wp14:anchorId="48C8A3D2" wp14:editId="5441939E">
            <wp:extent cx="5676900" cy="2705100"/>
            <wp:effectExtent l="0" t="0" r="0" b="0"/>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8">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inline>
        </w:drawing>
      </w:r>
    </w:p>
    <w:p w14:paraId="691AA987" w14:textId="55518307" w:rsidR="00BF1C83" w:rsidRPr="00217E24" w:rsidRDefault="00BF1C83" w:rsidP="00BF1C83">
      <w:pPr>
        <w:spacing w:line="276" w:lineRule="auto"/>
        <w:rPr>
          <w:rFonts w:cs="Arial"/>
          <w:szCs w:val="24"/>
          <w:lang w:val="en-GB"/>
        </w:rPr>
      </w:pPr>
    </w:p>
    <w:p w14:paraId="3EE692AF" w14:textId="322A5352" w:rsidR="00BF1C83" w:rsidRPr="00217E24" w:rsidRDefault="00BC6330" w:rsidP="00BC6330">
      <w:pPr>
        <w:tabs>
          <w:tab w:val="left" w:pos="3075"/>
        </w:tabs>
        <w:spacing w:line="276" w:lineRule="auto"/>
        <w:rPr>
          <w:rFonts w:cs="Arial"/>
          <w:szCs w:val="24"/>
          <w:lang w:val="en-GB"/>
        </w:rPr>
      </w:pPr>
      <w:r>
        <w:rPr>
          <w:rFonts w:cs="Arial"/>
          <w:szCs w:val="24"/>
          <w:lang w:val="en-GB"/>
        </w:rPr>
        <w:tab/>
      </w:r>
    </w:p>
    <w:p w14:paraId="2E9619F8" w14:textId="77777777" w:rsidR="00BF1C83" w:rsidRDefault="00BF1C83" w:rsidP="00BF1C83">
      <w:pPr>
        <w:spacing w:line="276" w:lineRule="auto"/>
        <w:rPr>
          <w:rFonts w:cs="Arial"/>
          <w:b/>
          <w:sz w:val="32"/>
          <w:szCs w:val="32"/>
          <w:lang w:val="en-GB"/>
        </w:rPr>
      </w:pPr>
    </w:p>
    <w:p w14:paraId="34183445" w14:textId="77777777" w:rsidR="00F824A1" w:rsidRDefault="00F824A1" w:rsidP="00BF1C83">
      <w:pPr>
        <w:spacing w:line="276" w:lineRule="auto"/>
        <w:rPr>
          <w:rFonts w:cs="Arial"/>
          <w:b/>
          <w:sz w:val="32"/>
          <w:szCs w:val="32"/>
          <w:lang w:val="en-GB"/>
        </w:rPr>
      </w:pPr>
    </w:p>
    <w:p w14:paraId="35A936E4" w14:textId="77777777" w:rsidR="00F824A1" w:rsidRDefault="00F824A1" w:rsidP="00BF1C83">
      <w:pPr>
        <w:spacing w:line="276" w:lineRule="auto"/>
        <w:rPr>
          <w:rFonts w:cs="Arial"/>
          <w:b/>
          <w:sz w:val="32"/>
          <w:szCs w:val="32"/>
          <w:lang w:val="en-GB"/>
        </w:rPr>
      </w:pPr>
    </w:p>
    <w:p w14:paraId="37AB90AF" w14:textId="77777777" w:rsidR="00F824A1" w:rsidRDefault="00F824A1" w:rsidP="00BF1C83">
      <w:pPr>
        <w:spacing w:line="276" w:lineRule="auto"/>
        <w:rPr>
          <w:rFonts w:cs="Arial"/>
          <w:b/>
          <w:sz w:val="32"/>
          <w:szCs w:val="32"/>
          <w:lang w:val="en-GB"/>
        </w:rPr>
      </w:pPr>
    </w:p>
    <w:p w14:paraId="4BDA6AD5" w14:textId="77777777" w:rsidR="00F824A1" w:rsidRDefault="00F824A1" w:rsidP="00BF1C83">
      <w:pPr>
        <w:spacing w:line="276" w:lineRule="auto"/>
        <w:rPr>
          <w:rFonts w:cs="Arial"/>
          <w:b/>
          <w:sz w:val="32"/>
          <w:szCs w:val="32"/>
          <w:lang w:val="en-GB"/>
        </w:rPr>
      </w:pPr>
    </w:p>
    <w:p w14:paraId="15413E61" w14:textId="77777777" w:rsidR="00F824A1" w:rsidRDefault="00F824A1" w:rsidP="00BF1C83">
      <w:pPr>
        <w:spacing w:line="276" w:lineRule="auto"/>
        <w:rPr>
          <w:rFonts w:cs="Arial"/>
          <w:b/>
          <w:sz w:val="32"/>
          <w:szCs w:val="32"/>
          <w:lang w:val="en-GB"/>
        </w:rPr>
      </w:pPr>
    </w:p>
    <w:p w14:paraId="4F6F0321" w14:textId="77777777" w:rsidR="00BF1C83" w:rsidRPr="00E871F3" w:rsidRDefault="00BF1C83" w:rsidP="00BF1C83">
      <w:pPr>
        <w:spacing w:line="276" w:lineRule="auto"/>
        <w:rPr>
          <w:rFonts w:cs="Arial"/>
          <w:b/>
          <w:sz w:val="40"/>
          <w:szCs w:val="40"/>
          <w:lang w:val="en-GB"/>
        </w:rPr>
      </w:pPr>
      <w:r w:rsidRPr="00E871F3">
        <w:rPr>
          <w:rFonts w:cs="Arial"/>
          <w:b/>
          <w:sz w:val="40"/>
          <w:szCs w:val="40"/>
          <w:lang w:val="en-GB"/>
        </w:rPr>
        <w:t xml:space="preserve">Disability Rights in Aotearoa New Zealand: </w:t>
      </w:r>
    </w:p>
    <w:p w14:paraId="70D7E021" w14:textId="77777777" w:rsidR="00BF1C83" w:rsidRPr="001D6B19" w:rsidRDefault="00BF1C83" w:rsidP="00BF1C83">
      <w:pPr>
        <w:spacing w:line="276" w:lineRule="auto"/>
        <w:rPr>
          <w:rFonts w:cs="Arial"/>
          <w:b/>
          <w:sz w:val="40"/>
          <w:szCs w:val="40"/>
        </w:rPr>
      </w:pPr>
      <w:r w:rsidRPr="001D6B19">
        <w:rPr>
          <w:rFonts w:cs="Arial"/>
          <w:b/>
          <w:sz w:val="40"/>
          <w:szCs w:val="40"/>
        </w:rPr>
        <w:t>Participation &amp; Poverty</w:t>
      </w:r>
    </w:p>
    <w:p w14:paraId="24BE3558" w14:textId="77777777" w:rsidR="00BF1C83" w:rsidRPr="001D6B19" w:rsidRDefault="00BF1C83" w:rsidP="00BF1C83">
      <w:pPr>
        <w:spacing w:line="276" w:lineRule="auto"/>
        <w:rPr>
          <w:rFonts w:cs="Arial"/>
          <w:color w:val="7F7F7F"/>
          <w:szCs w:val="24"/>
        </w:rPr>
      </w:pPr>
    </w:p>
    <w:p w14:paraId="2702D0F3" w14:textId="77777777" w:rsidR="008F5D1B" w:rsidRPr="00284ACD" w:rsidRDefault="008F5D1B" w:rsidP="008F5D1B">
      <w:pPr>
        <w:spacing w:line="276" w:lineRule="auto"/>
        <w:rPr>
          <w:rFonts w:cs="Arial"/>
          <w:i/>
          <w:color w:val="7F7F7F"/>
          <w:szCs w:val="24"/>
        </w:rPr>
      </w:pPr>
      <w:r w:rsidRPr="009C5A21">
        <w:rPr>
          <w:rFonts w:cs="Arial"/>
          <w:i/>
          <w:color w:val="7F7F7F"/>
          <w:szCs w:val="24"/>
        </w:rPr>
        <w:t xml:space="preserve">A report </w:t>
      </w:r>
      <w:r>
        <w:rPr>
          <w:rFonts w:cs="Arial"/>
          <w:i/>
          <w:color w:val="7F7F7F"/>
          <w:szCs w:val="24"/>
        </w:rPr>
        <w:t>on</w:t>
      </w:r>
      <w:r w:rsidRPr="009C5A21">
        <w:rPr>
          <w:rFonts w:cs="Arial"/>
          <w:i/>
          <w:color w:val="7F7F7F"/>
          <w:szCs w:val="24"/>
        </w:rPr>
        <w:t xml:space="preserve"> what </w:t>
      </w:r>
      <w:r>
        <w:rPr>
          <w:rFonts w:cs="Arial"/>
          <w:i/>
          <w:color w:val="7F7F7F"/>
          <w:szCs w:val="24"/>
        </w:rPr>
        <w:t xml:space="preserve">disabled people in New Zealand say about their human rights  </w:t>
      </w:r>
    </w:p>
    <w:p w14:paraId="3011456A" w14:textId="32EB1BF2" w:rsidR="00510030" w:rsidRPr="004E5E99" w:rsidRDefault="002D1181">
      <w:pPr>
        <w:rPr>
          <w:rFonts w:cs="Arial"/>
          <w:color w:val="7F7F7F"/>
          <w:szCs w:val="24"/>
        </w:rPr>
      </w:pPr>
      <w:r>
        <w:rPr>
          <w:rFonts w:cs="Arial"/>
          <w:i/>
          <w:color w:val="7F7F7F"/>
          <w:szCs w:val="24"/>
        </w:rPr>
        <w:t>Finding 2 of the Contract 2013-2016 with the Ministry of Social Development</w:t>
      </w:r>
      <w:r w:rsidR="00510030" w:rsidRPr="004E5E99">
        <w:rPr>
          <w:rFonts w:cs="Arial"/>
          <w:color w:val="7F7F7F"/>
          <w:szCs w:val="24"/>
        </w:rPr>
        <w:br w:type="page"/>
      </w:r>
    </w:p>
    <w:p w14:paraId="21A0C22F" w14:textId="77777777" w:rsidR="00BF1C83" w:rsidRPr="004E5E99" w:rsidRDefault="00BF1C83" w:rsidP="00BF1C83">
      <w:pPr>
        <w:spacing w:line="276" w:lineRule="auto"/>
        <w:rPr>
          <w:rFonts w:cs="Arial"/>
          <w:color w:val="7F7F7F"/>
          <w:szCs w:val="24"/>
        </w:rPr>
      </w:pPr>
    </w:p>
    <w:p w14:paraId="2F465446" w14:textId="77777777" w:rsidR="00BF1C83" w:rsidRPr="00662B7B" w:rsidRDefault="00BF1C83" w:rsidP="00BF1C83">
      <w:pPr>
        <w:spacing w:line="276" w:lineRule="auto"/>
        <w:rPr>
          <w:rFonts w:cs="Arial"/>
          <w:color w:val="7F7F7F"/>
          <w:szCs w:val="24"/>
        </w:rPr>
      </w:pPr>
    </w:p>
    <w:p w14:paraId="381BDB0B" w14:textId="77777777" w:rsidR="00BF1C83" w:rsidRPr="000D7CA1" w:rsidRDefault="00BF1C83" w:rsidP="00BF1C83">
      <w:pPr>
        <w:spacing w:line="276" w:lineRule="auto"/>
        <w:rPr>
          <w:rFonts w:cs="Arial"/>
          <w:color w:val="7F7F7F"/>
          <w:szCs w:val="24"/>
        </w:rPr>
      </w:pPr>
    </w:p>
    <w:p w14:paraId="1FAF1821" w14:textId="77777777" w:rsidR="00BF1C83" w:rsidRPr="00284ACD" w:rsidRDefault="00BF1C83" w:rsidP="00BF1C83">
      <w:pPr>
        <w:spacing w:line="276" w:lineRule="auto"/>
        <w:rPr>
          <w:rFonts w:cs="Arial"/>
          <w:color w:val="7F7F7F"/>
          <w:szCs w:val="24"/>
        </w:rPr>
      </w:pPr>
    </w:p>
    <w:p w14:paraId="1B3D6961" w14:textId="77777777" w:rsidR="00BF1C83" w:rsidRPr="00284ACD" w:rsidRDefault="00BF1C83" w:rsidP="00BF1C83">
      <w:pPr>
        <w:spacing w:line="276" w:lineRule="auto"/>
        <w:rPr>
          <w:rFonts w:cs="Arial"/>
          <w:color w:val="7F7F7F"/>
          <w:szCs w:val="24"/>
        </w:rPr>
      </w:pPr>
    </w:p>
    <w:p w14:paraId="1E007B58" w14:textId="77777777" w:rsidR="00BF1C83" w:rsidRPr="00284ACD" w:rsidRDefault="00BF1C83" w:rsidP="00BF1C83">
      <w:pPr>
        <w:spacing w:line="276" w:lineRule="auto"/>
        <w:rPr>
          <w:rFonts w:cs="Arial"/>
          <w:color w:val="7F7F7F"/>
          <w:szCs w:val="24"/>
        </w:rPr>
      </w:pPr>
    </w:p>
    <w:p w14:paraId="13888EED" w14:textId="77777777" w:rsidR="00BF1C83" w:rsidRPr="00F1104D" w:rsidRDefault="00BF1C83" w:rsidP="00BF1C83">
      <w:pPr>
        <w:spacing w:line="276" w:lineRule="auto"/>
        <w:rPr>
          <w:rFonts w:cs="Arial"/>
          <w:color w:val="7F7F7F"/>
          <w:sz w:val="32"/>
          <w:szCs w:val="32"/>
          <w:lang w:val="pl-PL"/>
        </w:rPr>
      </w:pPr>
      <w:proofErr w:type="spellStart"/>
      <w:r w:rsidRPr="00F1104D">
        <w:rPr>
          <w:rFonts w:cs="Arial"/>
          <w:color w:val="7F7F7F"/>
          <w:sz w:val="32"/>
          <w:szCs w:val="32"/>
          <w:lang w:val="pl-PL"/>
        </w:rPr>
        <w:t>Karanga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karanga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karanga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ra</w:t>
      </w:r>
      <w:proofErr w:type="spellEnd"/>
      <w:r w:rsidRPr="00F1104D">
        <w:rPr>
          <w:rFonts w:cs="Arial"/>
          <w:color w:val="7F7F7F"/>
          <w:sz w:val="32"/>
          <w:szCs w:val="32"/>
          <w:lang w:val="pl-PL"/>
        </w:rPr>
        <w:t>,</w:t>
      </w:r>
    </w:p>
    <w:p w14:paraId="78DFD729" w14:textId="77777777" w:rsidR="00BF1C83" w:rsidRPr="00F1104D" w:rsidRDefault="00BF1C83" w:rsidP="00BF1C83">
      <w:pPr>
        <w:spacing w:line="276" w:lineRule="auto"/>
        <w:rPr>
          <w:rFonts w:cs="Arial"/>
          <w:color w:val="7F7F7F"/>
          <w:sz w:val="32"/>
          <w:szCs w:val="32"/>
          <w:lang w:val="pl-PL"/>
        </w:rPr>
      </w:pPr>
      <w:proofErr w:type="spellStart"/>
      <w:r w:rsidRPr="00F1104D">
        <w:rPr>
          <w:rFonts w:cs="Arial"/>
          <w:color w:val="7F7F7F"/>
          <w:sz w:val="32"/>
          <w:szCs w:val="32"/>
          <w:lang w:val="pl-PL"/>
        </w:rPr>
        <w:t>Karangahia</w:t>
      </w:r>
      <w:proofErr w:type="spellEnd"/>
      <w:r w:rsidRPr="00F1104D">
        <w:rPr>
          <w:rFonts w:cs="Arial"/>
          <w:color w:val="7F7F7F"/>
          <w:sz w:val="32"/>
          <w:szCs w:val="32"/>
          <w:lang w:val="pl-PL"/>
        </w:rPr>
        <w:t xml:space="preserve"> aa </w:t>
      </w:r>
      <w:proofErr w:type="spellStart"/>
      <w:r w:rsidRPr="00F1104D">
        <w:rPr>
          <w:rFonts w:cs="Arial"/>
          <w:color w:val="7F7F7F"/>
          <w:sz w:val="32"/>
          <w:szCs w:val="32"/>
          <w:lang w:val="pl-PL"/>
        </w:rPr>
        <w:t>Matariki</w:t>
      </w:r>
      <w:proofErr w:type="spellEnd"/>
      <w:r w:rsidRPr="00F1104D">
        <w:rPr>
          <w:rFonts w:cs="Arial"/>
          <w:color w:val="7F7F7F"/>
          <w:sz w:val="32"/>
          <w:szCs w:val="32"/>
          <w:lang w:val="pl-PL"/>
        </w:rPr>
        <w:t xml:space="preserve"> e </w:t>
      </w:r>
      <w:proofErr w:type="spellStart"/>
      <w:r w:rsidRPr="00F1104D">
        <w:rPr>
          <w:rFonts w:cs="Arial"/>
          <w:color w:val="7F7F7F"/>
          <w:sz w:val="32"/>
          <w:szCs w:val="32"/>
          <w:lang w:val="pl-PL"/>
        </w:rPr>
        <w:t>tohungia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ai</w:t>
      </w:r>
      <w:proofErr w:type="spellEnd"/>
      <w:r w:rsidRPr="00F1104D">
        <w:rPr>
          <w:rFonts w:cs="Arial"/>
          <w:color w:val="7F7F7F"/>
          <w:sz w:val="32"/>
          <w:szCs w:val="32"/>
          <w:lang w:val="pl-PL"/>
        </w:rPr>
        <w:t xml:space="preserve"> te oranga </w:t>
      </w:r>
      <w:proofErr w:type="spellStart"/>
      <w:r w:rsidRPr="00F1104D">
        <w:rPr>
          <w:rFonts w:cs="Arial"/>
          <w:color w:val="7F7F7F"/>
          <w:sz w:val="32"/>
          <w:szCs w:val="32"/>
          <w:lang w:val="pl-PL"/>
        </w:rPr>
        <w:t>hou</w:t>
      </w:r>
      <w:proofErr w:type="spellEnd"/>
      <w:r w:rsidRPr="00F1104D">
        <w:rPr>
          <w:rFonts w:cs="Arial"/>
          <w:color w:val="7F7F7F"/>
          <w:sz w:val="32"/>
          <w:szCs w:val="32"/>
          <w:lang w:val="pl-PL"/>
        </w:rPr>
        <w:t>,</w:t>
      </w:r>
    </w:p>
    <w:p w14:paraId="3E4E4185" w14:textId="77777777" w:rsidR="00BF1C83" w:rsidRPr="00F1104D" w:rsidRDefault="00BF1C83" w:rsidP="00BF1C83">
      <w:pPr>
        <w:spacing w:line="276" w:lineRule="auto"/>
        <w:rPr>
          <w:rFonts w:cs="Arial"/>
          <w:color w:val="7F7F7F"/>
          <w:sz w:val="32"/>
          <w:szCs w:val="32"/>
          <w:lang w:val="pl-PL"/>
        </w:rPr>
      </w:pPr>
      <w:proofErr w:type="spellStart"/>
      <w:r w:rsidRPr="00F1104D">
        <w:rPr>
          <w:rFonts w:cs="Arial"/>
          <w:color w:val="7F7F7F"/>
          <w:sz w:val="32"/>
          <w:szCs w:val="32"/>
          <w:lang w:val="pl-PL"/>
        </w:rPr>
        <w:t>Whakamaharatia</w:t>
      </w:r>
      <w:proofErr w:type="spellEnd"/>
      <w:r w:rsidRPr="00F1104D">
        <w:rPr>
          <w:rFonts w:cs="Arial"/>
          <w:color w:val="7F7F7F"/>
          <w:sz w:val="32"/>
          <w:szCs w:val="32"/>
          <w:lang w:val="pl-PL"/>
        </w:rPr>
        <w:t xml:space="preserve"> tonu </w:t>
      </w:r>
      <w:proofErr w:type="spellStart"/>
      <w:r w:rsidRPr="00F1104D">
        <w:rPr>
          <w:rFonts w:cs="Arial"/>
          <w:color w:val="7F7F7F"/>
          <w:sz w:val="32"/>
          <w:szCs w:val="32"/>
          <w:lang w:val="pl-PL"/>
        </w:rPr>
        <w:t>nei</w:t>
      </w:r>
      <w:proofErr w:type="spellEnd"/>
      <w:r w:rsidRPr="00F1104D">
        <w:rPr>
          <w:rFonts w:cs="Arial"/>
          <w:color w:val="7F7F7F"/>
          <w:sz w:val="32"/>
          <w:szCs w:val="32"/>
          <w:lang w:val="pl-PL"/>
        </w:rPr>
        <w:t xml:space="preserve"> a </w:t>
      </w:r>
      <w:proofErr w:type="spellStart"/>
      <w:r w:rsidRPr="00F1104D">
        <w:rPr>
          <w:rFonts w:cs="Arial"/>
          <w:color w:val="7F7F7F"/>
          <w:sz w:val="32"/>
          <w:szCs w:val="32"/>
          <w:lang w:val="pl-PL"/>
        </w:rPr>
        <w:t>raaatou</w:t>
      </w:r>
      <w:proofErr w:type="spellEnd"/>
      <w:r w:rsidRPr="00F1104D">
        <w:rPr>
          <w:rFonts w:cs="Arial"/>
          <w:color w:val="7F7F7F"/>
          <w:sz w:val="32"/>
          <w:szCs w:val="32"/>
          <w:lang w:val="pl-PL"/>
        </w:rPr>
        <w:t xml:space="preserve"> ma </w:t>
      </w:r>
      <w:proofErr w:type="spellStart"/>
      <w:r w:rsidRPr="00F1104D">
        <w:rPr>
          <w:rFonts w:cs="Arial"/>
          <w:color w:val="7F7F7F"/>
          <w:sz w:val="32"/>
          <w:szCs w:val="32"/>
          <w:lang w:val="pl-PL"/>
        </w:rPr>
        <w:t>kua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riro</w:t>
      </w:r>
      <w:proofErr w:type="spellEnd"/>
      <w:r w:rsidRPr="00F1104D">
        <w:rPr>
          <w:rFonts w:cs="Arial"/>
          <w:color w:val="7F7F7F"/>
          <w:sz w:val="32"/>
          <w:szCs w:val="32"/>
          <w:lang w:val="pl-PL"/>
        </w:rPr>
        <w:t xml:space="preserve"> ki te </w:t>
      </w:r>
      <w:proofErr w:type="spellStart"/>
      <w:r w:rsidRPr="00F1104D">
        <w:rPr>
          <w:rFonts w:cs="Arial"/>
          <w:color w:val="7F7F7F"/>
          <w:sz w:val="32"/>
          <w:szCs w:val="32"/>
          <w:lang w:val="pl-PL"/>
        </w:rPr>
        <w:t>poo</w:t>
      </w:r>
      <w:proofErr w:type="spellEnd"/>
    </w:p>
    <w:p w14:paraId="5B346E72" w14:textId="77777777" w:rsidR="00BF1C83" w:rsidRPr="00F1104D" w:rsidRDefault="00BF1C83" w:rsidP="00BF1C83">
      <w:pPr>
        <w:spacing w:line="276" w:lineRule="auto"/>
        <w:rPr>
          <w:rFonts w:cs="Arial"/>
          <w:color w:val="7F7F7F"/>
          <w:sz w:val="32"/>
          <w:szCs w:val="32"/>
          <w:lang w:val="pl-PL"/>
        </w:rPr>
      </w:pPr>
      <w:proofErr w:type="spellStart"/>
      <w:r w:rsidRPr="00F1104D">
        <w:rPr>
          <w:rFonts w:cs="Arial"/>
          <w:color w:val="7F7F7F"/>
          <w:sz w:val="32"/>
          <w:szCs w:val="32"/>
          <w:lang w:val="pl-PL"/>
        </w:rPr>
        <w:t>moe</w:t>
      </w:r>
      <w:proofErr w:type="spellEnd"/>
      <w:r w:rsidRPr="00F1104D">
        <w:rPr>
          <w:rFonts w:cs="Arial"/>
          <w:color w:val="7F7F7F"/>
          <w:sz w:val="32"/>
          <w:szCs w:val="32"/>
          <w:lang w:val="pl-PL"/>
        </w:rPr>
        <w:t xml:space="preserve"> mai i te </w:t>
      </w:r>
      <w:proofErr w:type="spellStart"/>
      <w:r w:rsidRPr="00F1104D">
        <w:rPr>
          <w:rFonts w:cs="Arial"/>
          <w:color w:val="7F7F7F"/>
          <w:sz w:val="32"/>
          <w:szCs w:val="32"/>
          <w:lang w:val="pl-PL"/>
        </w:rPr>
        <w:t>rangimarie</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noo</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reira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okioki</w:t>
      </w:r>
      <w:proofErr w:type="spellEnd"/>
      <w:r w:rsidRPr="00F1104D">
        <w:rPr>
          <w:rFonts w:cs="Arial"/>
          <w:color w:val="7F7F7F"/>
          <w:sz w:val="32"/>
          <w:szCs w:val="32"/>
          <w:lang w:val="pl-PL"/>
        </w:rPr>
        <w:t xml:space="preserve"> atu</w:t>
      </w:r>
    </w:p>
    <w:p w14:paraId="057DF12C" w14:textId="77777777" w:rsidR="00BF1C83" w:rsidRPr="00F1104D" w:rsidRDefault="00BF1C83" w:rsidP="00BF1C83">
      <w:pPr>
        <w:spacing w:line="276" w:lineRule="auto"/>
        <w:rPr>
          <w:rFonts w:cs="Arial"/>
          <w:color w:val="7F7F7F"/>
          <w:sz w:val="32"/>
          <w:szCs w:val="32"/>
          <w:lang w:val="pl-PL"/>
        </w:rPr>
      </w:pPr>
    </w:p>
    <w:p w14:paraId="4B99CBB9"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 xml:space="preserve">Ka </w:t>
      </w:r>
      <w:proofErr w:type="spellStart"/>
      <w:r w:rsidRPr="00F1104D">
        <w:rPr>
          <w:rFonts w:cs="Arial"/>
          <w:color w:val="7F7F7F"/>
          <w:sz w:val="32"/>
          <w:szCs w:val="32"/>
          <w:lang w:val="pl-PL"/>
        </w:rPr>
        <w:t>rere</w:t>
      </w:r>
      <w:proofErr w:type="spellEnd"/>
      <w:r w:rsidRPr="00F1104D">
        <w:rPr>
          <w:rFonts w:cs="Arial"/>
          <w:color w:val="7F7F7F"/>
          <w:sz w:val="32"/>
          <w:szCs w:val="32"/>
          <w:lang w:val="pl-PL"/>
        </w:rPr>
        <w:t xml:space="preserve"> tonu </w:t>
      </w:r>
      <w:proofErr w:type="spellStart"/>
      <w:r w:rsidRPr="00F1104D">
        <w:rPr>
          <w:rFonts w:cs="Arial"/>
          <w:color w:val="7F7F7F"/>
          <w:sz w:val="32"/>
          <w:szCs w:val="32"/>
          <w:lang w:val="pl-PL"/>
        </w:rPr>
        <w:t>ngaa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kupu</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whakamihi</w:t>
      </w:r>
      <w:proofErr w:type="spellEnd"/>
      <w:r w:rsidRPr="00F1104D">
        <w:rPr>
          <w:rFonts w:cs="Arial"/>
          <w:color w:val="7F7F7F"/>
          <w:sz w:val="32"/>
          <w:szCs w:val="32"/>
          <w:lang w:val="pl-PL"/>
        </w:rPr>
        <w:t xml:space="preserve"> ki te </w:t>
      </w:r>
      <w:proofErr w:type="spellStart"/>
      <w:r w:rsidRPr="00F1104D">
        <w:rPr>
          <w:rFonts w:cs="Arial"/>
          <w:color w:val="7F7F7F"/>
          <w:sz w:val="32"/>
          <w:szCs w:val="32"/>
          <w:lang w:val="pl-PL"/>
        </w:rPr>
        <w:t>hunga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tautoko</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kua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tutukina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teenei</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kaupapa</w:t>
      </w:r>
      <w:proofErr w:type="spellEnd"/>
      <w:r w:rsidRPr="00F1104D">
        <w:rPr>
          <w:rFonts w:cs="Arial"/>
          <w:color w:val="7F7F7F"/>
          <w:sz w:val="32"/>
          <w:szCs w:val="32"/>
          <w:lang w:val="pl-PL"/>
        </w:rPr>
        <w:t xml:space="preserve"> i </w:t>
      </w:r>
      <w:proofErr w:type="spellStart"/>
      <w:r w:rsidRPr="00F1104D">
        <w:rPr>
          <w:rFonts w:cs="Arial"/>
          <w:color w:val="7F7F7F"/>
          <w:sz w:val="32"/>
          <w:szCs w:val="32"/>
          <w:lang w:val="pl-PL"/>
        </w:rPr>
        <w:t>teenei</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wa</w:t>
      </w:r>
      <w:proofErr w:type="spellEnd"/>
      <w:r w:rsidRPr="00F1104D">
        <w:rPr>
          <w:rFonts w:cs="Arial"/>
          <w:color w:val="7F7F7F"/>
          <w:sz w:val="32"/>
          <w:szCs w:val="32"/>
          <w:lang w:val="pl-PL"/>
        </w:rPr>
        <w:t xml:space="preserve">, Ma </w:t>
      </w:r>
      <w:proofErr w:type="spellStart"/>
      <w:r w:rsidRPr="00F1104D">
        <w:rPr>
          <w:rFonts w:cs="Arial"/>
          <w:color w:val="7F7F7F"/>
          <w:sz w:val="32"/>
          <w:szCs w:val="32"/>
          <w:lang w:val="pl-PL"/>
        </w:rPr>
        <w:t>panga</w:t>
      </w:r>
      <w:proofErr w:type="spellEnd"/>
      <w:r w:rsidRPr="00F1104D">
        <w:rPr>
          <w:rFonts w:cs="Arial"/>
          <w:color w:val="7F7F7F"/>
          <w:sz w:val="32"/>
          <w:szCs w:val="32"/>
          <w:lang w:val="pl-PL"/>
        </w:rPr>
        <w:t xml:space="preserve"> ma </w:t>
      </w:r>
      <w:proofErr w:type="spellStart"/>
      <w:r w:rsidRPr="00F1104D">
        <w:rPr>
          <w:rFonts w:cs="Arial"/>
          <w:color w:val="7F7F7F"/>
          <w:sz w:val="32"/>
          <w:szCs w:val="32"/>
          <w:lang w:val="pl-PL"/>
        </w:rPr>
        <w:t>whero</w:t>
      </w:r>
      <w:proofErr w:type="spellEnd"/>
      <w:r w:rsidRPr="00F1104D">
        <w:rPr>
          <w:rFonts w:cs="Arial"/>
          <w:color w:val="7F7F7F"/>
          <w:sz w:val="32"/>
          <w:szCs w:val="32"/>
          <w:lang w:val="pl-PL"/>
        </w:rPr>
        <w:t xml:space="preserve"> ka </w:t>
      </w:r>
      <w:proofErr w:type="spellStart"/>
      <w:r w:rsidRPr="00F1104D">
        <w:rPr>
          <w:rFonts w:cs="Arial"/>
          <w:color w:val="7F7F7F"/>
          <w:sz w:val="32"/>
          <w:szCs w:val="32"/>
          <w:lang w:val="pl-PL"/>
        </w:rPr>
        <w:t>oti</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ai</w:t>
      </w:r>
      <w:proofErr w:type="spellEnd"/>
      <w:r w:rsidRPr="00F1104D">
        <w:rPr>
          <w:rFonts w:cs="Arial"/>
          <w:color w:val="7F7F7F"/>
          <w:sz w:val="32"/>
          <w:szCs w:val="32"/>
          <w:lang w:val="pl-PL"/>
        </w:rPr>
        <w:t xml:space="preserve"> te </w:t>
      </w:r>
      <w:proofErr w:type="spellStart"/>
      <w:r w:rsidRPr="00F1104D">
        <w:rPr>
          <w:rFonts w:cs="Arial"/>
          <w:color w:val="7F7F7F"/>
          <w:sz w:val="32"/>
          <w:szCs w:val="32"/>
          <w:lang w:val="pl-PL"/>
        </w:rPr>
        <w:t>mahi</w:t>
      </w:r>
      <w:proofErr w:type="spellEnd"/>
      <w:r w:rsidRPr="00F1104D">
        <w:rPr>
          <w:rFonts w:cs="Arial"/>
          <w:color w:val="7F7F7F"/>
          <w:sz w:val="32"/>
          <w:szCs w:val="32"/>
          <w:lang w:val="pl-PL"/>
        </w:rPr>
        <w:t>,</w:t>
      </w:r>
    </w:p>
    <w:p w14:paraId="66294E86" w14:textId="77777777" w:rsidR="00BF1C83" w:rsidRPr="00F1104D" w:rsidRDefault="00BF1C83" w:rsidP="00BF1C83">
      <w:pPr>
        <w:spacing w:line="276" w:lineRule="auto"/>
        <w:rPr>
          <w:rFonts w:cs="Arial"/>
          <w:color w:val="7F7F7F"/>
          <w:sz w:val="32"/>
          <w:szCs w:val="32"/>
          <w:lang w:val="pl-PL"/>
        </w:rPr>
      </w:pPr>
    </w:p>
    <w:p w14:paraId="59B64E1C" w14:textId="77777777" w:rsidR="00BF1C83" w:rsidRPr="00F1104D" w:rsidRDefault="00BF1C83" w:rsidP="00BF1C83">
      <w:pPr>
        <w:spacing w:line="276" w:lineRule="auto"/>
        <w:rPr>
          <w:rFonts w:cs="Arial"/>
          <w:color w:val="7F7F7F"/>
          <w:sz w:val="32"/>
          <w:szCs w:val="32"/>
          <w:lang w:val="pl-PL"/>
        </w:rPr>
      </w:pPr>
      <w:proofErr w:type="spellStart"/>
      <w:r w:rsidRPr="00F1104D">
        <w:rPr>
          <w:rFonts w:cs="Arial"/>
          <w:color w:val="7F7F7F"/>
          <w:sz w:val="32"/>
          <w:szCs w:val="32"/>
          <w:lang w:val="pl-PL"/>
        </w:rPr>
        <w:t>Noo</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reira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teenaa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kautou</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teenaa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kautou</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teenaa</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taatou</w:t>
      </w:r>
      <w:proofErr w:type="spellEnd"/>
      <w:r w:rsidRPr="00F1104D">
        <w:rPr>
          <w:rFonts w:cs="Arial"/>
          <w:color w:val="7F7F7F"/>
          <w:sz w:val="32"/>
          <w:szCs w:val="32"/>
          <w:lang w:val="pl-PL"/>
        </w:rPr>
        <w:t xml:space="preserve"> </w:t>
      </w:r>
      <w:proofErr w:type="spellStart"/>
      <w:r w:rsidRPr="00F1104D">
        <w:rPr>
          <w:rFonts w:cs="Arial"/>
          <w:color w:val="7F7F7F"/>
          <w:sz w:val="32"/>
          <w:szCs w:val="32"/>
          <w:lang w:val="pl-PL"/>
        </w:rPr>
        <w:t>katoa</w:t>
      </w:r>
      <w:proofErr w:type="spellEnd"/>
      <w:r w:rsidRPr="00F1104D">
        <w:rPr>
          <w:rFonts w:cs="Arial"/>
          <w:color w:val="7F7F7F"/>
          <w:sz w:val="32"/>
          <w:szCs w:val="32"/>
          <w:lang w:val="pl-PL"/>
        </w:rPr>
        <w:t>.</w:t>
      </w:r>
    </w:p>
    <w:p w14:paraId="41DF636F" w14:textId="77777777" w:rsidR="00BF1C83" w:rsidRPr="001255FA" w:rsidRDefault="00BF1C83" w:rsidP="00BF1C83">
      <w:pPr>
        <w:spacing w:line="276" w:lineRule="auto"/>
        <w:rPr>
          <w:rFonts w:cs="Arial"/>
          <w:szCs w:val="24"/>
          <w:lang w:val="pl-PL"/>
        </w:rPr>
      </w:pPr>
    </w:p>
    <w:p w14:paraId="31F67C4E" w14:textId="77777777" w:rsidR="00BF1C83" w:rsidRPr="00217E24" w:rsidRDefault="00BF1C83" w:rsidP="00BF1C83">
      <w:pPr>
        <w:pStyle w:val="Heading1"/>
        <w:spacing w:before="0" w:line="276" w:lineRule="auto"/>
        <w:rPr>
          <w:rFonts w:cs="Arial"/>
          <w:szCs w:val="32"/>
          <w:lang w:val="en-GB"/>
        </w:rPr>
      </w:pPr>
      <w:r w:rsidRPr="00F824A1">
        <w:rPr>
          <w:rFonts w:cs="Arial"/>
          <w:sz w:val="24"/>
          <w:szCs w:val="24"/>
          <w:lang w:val="en-NZ"/>
        </w:rPr>
        <w:br w:type="page"/>
      </w:r>
      <w:bookmarkStart w:id="0" w:name="_Toc235619064"/>
      <w:bookmarkStart w:id="1" w:name="_Toc398237258"/>
      <w:r w:rsidRPr="00217E24">
        <w:rPr>
          <w:rFonts w:cs="Arial"/>
          <w:szCs w:val="32"/>
          <w:lang w:val="en-GB"/>
        </w:rPr>
        <w:lastRenderedPageBreak/>
        <w:t xml:space="preserve">Disability Rights in Aotearoa New Zealand: </w:t>
      </w:r>
      <w:bookmarkEnd w:id="0"/>
      <w:r>
        <w:rPr>
          <w:rFonts w:cs="Arial"/>
          <w:szCs w:val="32"/>
          <w:lang w:val="en-GB"/>
        </w:rPr>
        <w:t>Participation &amp; Poverty</w:t>
      </w:r>
      <w:bookmarkEnd w:id="1"/>
    </w:p>
    <w:p w14:paraId="580B9427" w14:textId="77777777" w:rsidR="00BF1C83" w:rsidRPr="00217E24" w:rsidRDefault="00BF1C83" w:rsidP="00BF1C83">
      <w:pPr>
        <w:spacing w:line="276" w:lineRule="auto"/>
        <w:rPr>
          <w:rFonts w:cs="Arial"/>
          <w:szCs w:val="24"/>
          <w:lang w:val="en-GB"/>
        </w:rPr>
      </w:pPr>
    </w:p>
    <w:p w14:paraId="4F3F7183" w14:textId="639F024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This project was supported by the New Zealand Government through the Ministry of Social Development. It was administered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Convention Coalition Monitoring Group</w:t>
      </w:r>
      <w:r w:rsidRPr="00F1104D">
        <w:rPr>
          <w:rFonts w:cs="Arial"/>
          <w:sz w:val="32"/>
          <w:szCs w:val="32"/>
          <w:lang w:val="en-GB"/>
        </w:rPr>
        <w:t xml:space="preserve">, a collaboration of NZ Disabled People’s Organisations. </w:t>
      </w:r>
    </w:p>
    <w:p w14:paraId="4FF28428" w14:textId="77777777" w:rsidR="00BF1C83" w:rsidRDefault="00BF1C83" w:rsidP="00BF1C83">
      <w:pPr>
        <w:spacing w:line="276" w:lineRule="auto"/>
        <w:rPr>
          <w:rFonts w:cs="Arial"/>
          <w:sz w:val="32"/>
          <w:szCs w:val="32"/>
          <w:lang w:val="en-GB"/>
        </w:rPr>
      </w:pPr>
    </w:p>
    <w:p w14:paraId="1BCD7556" w14:textId="1329A8D0" w:rsidR="008F5D1B" w:rsidRPr="008F5D1B" w:rsidRDefault="008F5D1B" w:rsidP="00BF1C83">
      <w:pPr>
        <w:spacing w:line="276" w:lineRule="auto"/>
        <w:rPr>
          <w:rFonts w:cs="Arial"/>
          <w:b/>
          <w:sz w:val="32"/>
          <w:szCs w:val="32"/>
          <w:lang w:val="en-GB"/>
        </w:rPr>
      </w:pPr>
      <w:r>
        <w:rPr>
          <w:rFonts w:cs="Arial"/>
          <w:b/>
          <w:sz w:val="32"/>
          <w:szCs w:val="32"/>
          <w:lang w:val="en-GB"/>
        </w:rPr>
        <w:t xml:space="preserve">Formats </w:t>
      </w:r>
    </w:p>
    <w:p w14:paraId="3F55FC2D"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available in: </w:t>
      </w:r>
    </w:p>
    <w:p w14:paraId="60B81187"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Audio </w:t>
      </w:r>
    </w:p>
    <w:p w14:paraId="1085575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Braille</w:t>
      </w:r>
    </w:p>
    <w:p w14:paraId="667367C9"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Easy read</w:t>
      </w:r>
    </w:p>
    <w:p w14:paraId="74616E0C"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Electronic text </w:t>
      </w:r>
    </w:p>
    <w:p w14:paraId="58C7AF0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Large print </w:t>
      </w:r>
    </w:p>
    <w:p w14:paraId="7F91A1E2"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New Zealand Sign Language </w:t>
      </w:r>
    </w:p>
    <w:p w14:paraId="10FC6A38" w14:textId="77777777" w:rsidR="008F5D1B" w:rsidRDefault="008F5D1B" w:rsidP="008F5D1B">
      <w:pPr>
        <w:spacing w:line="276" w:lineRule="auto"/>
        <w:rPr>
          <w:rFonts w:cs="Arial"/>
          <w:sz w:val="32"/>
          <w:szCs w:val="32"/>
          <w:lang w:val="en-GB"/>
        </w:rPr>
      </w:pPr>
      <w:r>
        <w:rPr>
          <w:rFonts w:cs="Arial"/>
          <w:sz w:val="32"/>
          <w:szCs w:val="32"/>
          <w:lang w:val="en-GB"/>
        </w:rPr>
        <w:t xml:space="preserve">Copies are available through the following organisations: </w:t>
      </w:r>
    </w:p>
    <w:p w14:paraId="3E83976C"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5954E319" w14:textId="79E6C637" w:rsidR="008F5D1B" w:rsidRPr="00F1104D" w:rsidRDefault="00E37578" w:rsidP="008F5D1B">
      <w:pPr>
        <w:pStyle w:val="MediumGrid1-Accent21"/>
        <w:spacing w:after="120" w:line="276" w:lineRule="auto"/>
        <w:ind w:left="0"/>
        <w:rPr>
          <w:rFonts w:ascii="Calibri" w:hAnsi="Calibri" w:cs="Arial"/>
          <w:sz w:val="32"/>
          <w:szCs w:val="32"/>
          <w:lang w:val="en-GB"/>
        </w:rPr>
      </w:pPr>
      <w:r>
        <w:rPr>
          <w:rFonts w:ascii="Calibri" w:hAnsi="Calibri" w:cs="Arial"/>
          <w:sz w:val="32"/>
          <w:szCs w:val="32"/>
          <w:lang w:val="en-GB"/>
        </w:rPr>
        <w:t>Deaf</w:t>
      </w:r>
      <w:r w:rsidR="008F5D1B" w:rsidRPr="00F1104D">
        <w:rPr>
          <w:rFonts w:ascii="Calibri" w:hAnsi="Calibri" w:cs="Arial"/>
          <w:sz w:val="32"/>
          <w:szCs w:val="32"/>
          <w:lang w:val="en-GB"/>
        </w:rPr>
        <w:t xml:space="preserve"> Aotearoa New Zealand </w:t>
      </w:r>
      <w:r w:rsidR="008F5D1B">
        <w:rPr>
          <w:rFonts w:ascii="Calibri" w:hAnsi="Calibri" w:cs="Arial"/>
          <w:sz w:val="32"/>
          <w:szCs w:val="32"/>
          <w:lang w:val="en-GB"/>
        </w:rPr>
        <w:t>Incorporated</w:t>
      </w:r>
    </w:p>
    <w:p w14:paraId="28992042"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Disabled Persons Assembly (New Zealand) Inc</w:t>
      </w:r>
    </w:p>
    <w:p w14:paraId="15774637"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 xml:space="preserve">orporated —Nga </w:t>
      </w:r>
      <w:proofErr w:type="spellStart"/>
      <w:r>
        <w:rPr>
          <w:rFonts w:ascii="Calibri" w:hAnsi="Calibri" w:cs="Arial"/>
          <w:sz w:val="32"/>
          <w:szCs w:val="32"/>
          <w:lang w:val="en-GB"/>
        </w:rPr>
        <w:t>Tangata</w:t>
      </w:r>
      <w:proofErr w:type="spellEnd"/>
      <w:r>
        <w:rPr>
          <w:rFonts w:ascii="Calibri" w:hAnsi="Calibri" w:cs="Arial"/>
          <w:sz w:val="32"/>
          <w:szCs w:val="32"/>
          <w:lang w:val="en-GB"/>
        </w:rPr>
        <w:t xml:space="preserve"> </w:t>
      </w:r>
      <w:proofErr w:type="spellStart"/>
      <w:r>
        <w:rPr>
          <w:rFonts w:ascii="Calibri" w:hAnsi="Calibri" w:cs="Arial"/>
          <w:sz w:val="32"/>
          <w:szCs w:val="32"/>
          <w:lang w:val="en-GB"/>
        </w:rPr>
        <w:t>Tuatahi</w:t>
      </w:r>
      <w:proofErr w:type="spellEnd"/>
    </w:p>
    <w:p w14:paraId="2CC6C256" w14:textId="77777777" w:rsidR="009C5A21" w:rsidRPr="009C5A21" w:rsidRDefault="009C5A21" w:rsidP="00BF1C83">
      <w:pPr>
        <w:spacing w:line="276" w:lineRule="auto"/>
        <w:rPr>
          <w:rFonts w:cs="Arial"/>
          <w:sz w:val="32"/>
          <w:szCs w:val="32"/>
          <w:lang w:val="en-GB"/>
        </w:rPr>
      </w:pPr>
    </w:p>
    <w:p w14:paraId="6CDE71F5" w14:textId="77777777" w:rsidR="009C5A21" w:rsidRPr="00F1104D" w:rsidRDefault="009C5A21" w:rsidP="00BF1C83">
      <w:pPr>
        <w:spacing w:line="276" w:lineRule="auto"/>
        <w:rPr>
          <w:rFonts w:cs="Arial"/>
          <w:sz w:val="32"/>
          <w:szCs w:val="32"/>
          <w:lang w:val="en-GB"/>
        </w:rPr>
      </w:pPr>
    </w:p>
    <w:p w14:paraId="24FCF7F7" w14:textId="77777777" w:rsidR="008F5D1B" w:rsidRDefault="008F5D1B">
      <w:pPr>
        <w:spacing w:after="0" w:line="240" w:lineRule="auto"/>
        <w:rPr>
          <w:rFonts w:cs="Arial"/>
          <w:b/>
          <w:sz w:val="32"/>
          <w:szCs w:val="32"/>
          <w:lang w:val="en-GB"/>
        </w:rPr>
      </w:pPr>
      <w:r>
        <w:rPr>
          <w:rFonts w:cs="Arial"/>
          <w:b/>
          <w:sz w:val="32"/>
          <w:szCs w:val="32"/>
          <w:lang w:val="en-GB"/>
        </w:rPr>
        <w:br w:type="page"/>
      </w:r>
    </w:p>
    <w:p w14:paraId="0C5F4D7A" w14:textId="403DFC18" w:rsidR="00BF1C83" w:rsidRPr="00F1104D" w:rsidRDefault="00BF1C83" w:rsidP="00BF1C83">
      <w:pPr>
        <w:spacing w:after="120" w:line="276" w:lineRule="auto"/>
        <w:rPr>
          <w:rFonts w:cs="Arial"/>
          <w:b/>
          <w:sz w:val="32"/>
          <w:szCs w:val="32"/>
          <w:lang w:val="en-GB"/>
        </w:rPr>
      </w:pPr>
      <w:r w:rsidRPr="00F1104D">
        <w:rPr>
          <w:rFonts w:cs="Arial"/>
          <w:b/>
          <w:sz w:val="32"/>
          <w:szCs w:val="32"/>
          <w:lang w:val="en-GB"/>
        </w:rPr>
        <w:lastRenderedPageBreak/>
        <w:t>Disclaimer</w:t>
      </w:r>
    </w:p>
    <w:p w14:paraId="3F2BFA31" w14:textId="2D6F4D3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Any opinions expressed in this report are those of the research participants and authors, and do not necessarily represent the views of the </w:t>
      </w:r>
      <w:r w:rsidR="009F0411">
        <w:rPr>
          <w:rFonts w:cs="Arial"/>
          <w:sz w:val="32"/>
          <w:szCs w:val="32"/>
          <w:lang w:val="en-GB"/>
        </w:rPr>
        <w:t>Article 33</w:t>
      </w:r>
      <w:r w:rsidRPr="00F1104D">
        <w:rPr>
          <w:rFonts w:cs="Arial"/>
          <w:sz w:val="32"/>
          <w:szCs w:val="32"/>
          <w:lang w:val="en-GB"/>
        </w:rPr>
        <w:t xml:space="preserve"> </w:t>
      </w:r>
      <w:r w:rsidR="00E37578">
        <w:rPr>
          <w:rFonts w:cs="Arial"/>
          <w:sz w:val="32"/>
          <w:szCs w:val="32"/>
          <w:lang w:val="en-GB"/>
        </w:rPr>
        <w:t xml:space="preserve">New Zealand </w:t>
      </w:r>
      <w:r w:rsidRPr="00F1104D">
        <w:rPr>
          <w:rFonts w:cs="Arial"/>
          <w:sz w:val="32"/>
          <w:szCs w:val="32"/>
          <w:lang w:val="en-GB"/>
        </w:rPr>
        <w:t>Convention Coalition Monitoring Group.</w:t>
      </w:r>
    </w:p>
    <w:p w14:paraId="1529FE79" w14:textId="77777777" w:rsidR="00BF1C83" w:rsidRDefault="00BF1C83" w:rsidP="00BF1C83">
      <w:pPr>
        <w:spacing w:line="276" w:lineRule="auto"/>
        <w:rPr>
          <w:rFonts w:cs="Arial"/>
          <w:sz w:val="32"/>
          <w:szCs w:val="32"/>
          <w:lang w:val="en-GB"/>
        </w:rPr>
      </w:pPr>
    </w:p>
    <w:p w14:paraId="2C3E3721" w14:textId="145F4D19" w:rsidR="00BF1C83" w:rsidRPr="00606E94" w:rsidRDefault="00606E94" w:rsidP="00BF1C83">
      <w:pPr>
        <w:spacing w:line="276" w:lineRule="auto"/>
        <w:rPr>
          <w:rFonts w:cs="Arial"/>
          <w:sz w:val="32"/>
          <w:szCs w:val="32"/>
        </w:rPr>
      </w:pPr>
      <w:r>
        <w:rPr>
          <w:rFonts w:cs="Arial"/>
          <w:sz w:val="32"/>
          <w:szCs w:val="32"/>
        </w:rPr>
        <w:t>This report is released</w:t>
      </w:r>
      <w:r w:rsidRPr="00606E94">
        <w:rPr>
          <w:rFonts w:cs="Arial"/>
          <w:sz w:val="32"/>
          <w:szCs w:val="32"/>
        </w:rPr>
        <w:t xml:space="preserve"> under</w:t>
      </w:r>
      <w:r>
        <w:rPr>
          <w:rFonts w:cs="Arial"/>
          <w:sz w:val="32"/>
          <w:szCs w:val="32"/>
        </w:rPr>
        <w:t xml:space="preserve"> a</w:t>
      </w:r>
      <w:r w:rsidRPr="00606E94">
        <w:rPr>
          <w:rFonts w:cs="Arial"/>
          <w:sz w:val="32"/>
          <w:szCs w:val="32"/>
        </w:rPr>
        <w:t xml:space="preserve"> Creative Commons license "Attribution-</w:t>
      </w:r>
      <w:proofErr w:type="spellStart"/>
      <w:r w:rsidRPr="00606E94">
        <w:rPr>
          <w:rFonts w:cs="Arial"/>
          <w:sz w:val="32"/>
          <w:szCs w:val="32"/>
        </w:rPr>
        <w:t>NonCommercial</w:t>
      </w:r>
      <w:proofErr w:type="spellEnd"/>
      <w:r w:rsidRPr="00606E94">
        <w:rPr>
          <w:rFonts w:cs="Arial"/>
          <w:sz w:val="32"/>
          <w:szCs w:val="32"/>
        </w:rPr>
        <w:t>-</w:t>
      </w:r>
      <w:proofErr w:type="spellStart"/>
      <w:r w:rsidRPr="00606E94">
        <w:rPr>
          <w:rFonts w:cs="Arial"/>
          <w:sz w:val="32"/>
          <w:szCs w:val="32"/>
        </w:rPr>
        <w:t>ShareAlike</w:t>
      </w:r>
      <w:proofErr w:type="spellEnd"/>
      <w:r w:rsidRPr="00606E94">
        <w:rPr>
          <w:rFonts w:cs="Arial"/>
          <w:sz w:val="32"/>
          <w:szCs w:val="32"/>
        </w:rPr>
        <w:t xml:space="preserve"> 3.0 </w:t>
      </w:r>
      <w:proofErr w:type="spellStart"/>
      <w:r w:rsidRPr="00606E94">
        <w:rPr>
          <w:rFonts w:cs="Arial"/>
          <w:sz w:val="32"/>
          <w:szCs w:val="32"/>
        </w:rPr>
        <w:t>Unported</w:t>
      </w:r>
      <w:proofErr w:type="spellEnd"/>
      <w:r w:rsidRPr="00606E94">
        <w:rPr>
          <w:rFonts w:cs="Arial"/>
          <w:sz w:val="32"/>
          <w:szCs w:val="32"/>
        </w:rPr>
        <w:t>" (</w:t>
      </w:r>
      <w:r>
        <w:rPr>
          <w:rFonts w:cs="Arial"/>
          <w:sz w:val="32"/>
          <w:szCs w:val="32"/>
        </w:rPr>
        <w:t>full detail on this license is available a</w:t>
      </w:r>
      <w:r w:rsidRPr="00606E94">
        <w:rPr>
          <w:rFonts w:cs="Arial"/>
          <w:sz w:val="32"/>
          <w:szCs w:val="32"/>
        </w:rPr>
        <w:t xml:space="preserve">t </w:t>
      </w:r>
      <w:hyperlink r:id="rId9" w:history="1">
        <w:r w:rsidRPr="00680CE8">
          <w:rPr>
            <w:rStyle w:val="Hyperlink"/>
            <w:rFonts w:cs="Arial"/>
            <w:sz w:val="32"/>
            <w:szCs w:val="32"/>
          </w:rPr>
          <w:t>http://creativecommons.org/licenses/by-nc-sa/3.0</w:t>
        </w:r>
      </w:hyperlink>
      <w:r w:rsidRPr="00606E94">
        <w:rPr>
          <w:rFonts w:cs="Arial"/>
          <w:sz w:val="32"/>
          <w:szCs w:val="32"/>
        </w:rPr>
        <w:t>)</w:t>
      </w:r>
      <w:r>
        <w:rPr>
          <w:rFonts w:cs="Arial"/>
          <w:sz w:val="32"/>
          <w:szCs w:val="32"/>
        </w:rPr>
        <w:t>. Anyone can share</w:t>
      </w:r>
      <w:r w:rsidRPr="00606E94">
        <w:rPr>
          <w:rFonts w:cs="Arial"/>
          <w:sz w:val="32"/>
          <w:szCs w:val="32"/>
        </w:rPr>
        <w:t xml:space="preserve"> (c</w:t>
      </w:r>
      <w:r>
        <w:rPr>
          <w:rFonts w:cs="Arial"/>
          <w:sz w:val="32"/>
          <w:szCs w:val="32"/>
        </w:rPr>
        <w:t>opy, distribute or transmit</w:t>
      </w:r>
      <w:r w:rsidRPr="00606E94">
        <w:rPr>
          <w:rFonts w:cs="Arial"/>
          <w:sz w:val="32"/>
          <w:szCs w:val="32"/>
        </w:rPr>
        <w:t>) or remix (</w:t>
      </w:r>
      <w:r>
        <w:rPr>
          <w:rFonts w:cs="Arial"/>
          <w:sz w:val="32"/>
          <w:szCs w:val="32"/>
        </w:rPr>
        <w:t xml:space="preserve">adapt) the report </w:t>
      </w:r>
      <w:r w:rsidRPr="00606E94">
        <w:rPr>
          <w:rFonts w:cs="Arial"/>
          <w:sz w:val="32"/>
          <w:szCs w:val="32"/>
        </w:rPr>
        <w:t xml:space="preserve">with attribution to the </w:t>
      </w:r>
      <w:r>
        <w:rPr>
          <w:rFonts w:cs="Arial"/>
          <w:sz w:val="32"/>
          <w:szCs w:val="32"/>
        </w:rPr>
        <w:t>Article 33</w:t>
      </w:r>
      <w:r w:rsidRPr="00606E94">
        <w:rPr>
          <w:rFonts w:cs="Arial"/>
          <w:sz w:val="32"/>
          <w:szCs w:val="32"/>
        </w:rPr>
        <w:t xml:space="preserve"> </w:t>
      </w:r>
      <w:r w:rsidR="00E37578">
        <w:rPr>
          <w:rFonts w:cs="Arial"/>
          <w:sz w:val="32"/>
          <w:szCs w:val="32"/>
        </w:rPr>
        <w:t xml:space="preserve">New Zealand </w:t>
      </w:r>
      <w:r w:rsidRPr="00606E94">
        <w:rPr>
          <w:rFonts w:cs="Arial"/>
          <w:sz w:val="32"/>
          <w:szCs w:val="32"/>
        </w:rPr>
        <w:t>Convention Coalition Monitoring Group.</w:t>
      </w:r>
    </w:p>
    <w:p w14:paraId="026B8876" w14:textId="3870E2FD" w:rsidR="00606E94" w:rsidRDefault="00606E94" w:rsidP="00606E94">
      <w:pPr>
        <w:tabs>
          <w:tab w:val="left" w:pos="6225"/>
        </w:tabs>
        <w:spacing w:after="0" w:line="240" w:lineRule="auto"/>
        <w:rPr>
          <w:rFonts w:cs="Arial"/>
          <w:sz w:val="32"/>
          <w:szCs w:val="32"/>
          <w:lang w:val="en-GB"/>
        </w:rPr>
      </w:pPr>
      <w:r>
        <w:rPr>
          <w:rFonts w:cs="Arial"/>
          <w:sz w:val="32"/>
          <w:szCs w:val="32"/>
          <w:lang w:val="en-GB"/>
        </w:rPr>
        <w:tab/>
      </w:r>
    </w:p>
    <w:p w14:paraId="43CA06BA" w14:textId="4D21F9F6" w:rsidR="00606E94" w:rsidRDefault="00606E94" w:rsidP="00606E94">
      <w:pPr>
        <w:tabs>
          <w:tab w:val="left" w:pos="6225"/>
        </w:tabs>
        <w:spacing w:after="0" w:line="240" w:lineRule="auto"/>
        <w:rPr>
          <w:rFonts w:ascii="Arial" w:eastAsia="Times New Roman" w:hAnsi="Arial" w:cs="Arial"/>
          <w:b/>
          <w:sz w:val="32"/>
          <w:szCs w:val="32"/>
          <w:lang w:val="en-GB" w:eastAsia="x-none"/>
        </w:rPr>
      </w:pPr>
      <w:r w:rsidRPr="00606E94">
        <w:rPr>
          <w:rFonts w:cs="Arial"/>
          <w:sz w:val="32"/>
          <w:szCs w:val="32"/>
          <w:lang w:val="en-GB"/>
        </w:rPr>
        <w:br w:type="page"/>
      </w:r>
    </w:p>
    <w:p w14:paraId="3F837E84" w14:textId="796DBFFF" w:rsidR="00453489" w:rsidRDefault="00453489" w:rsidP="00BF1C83">
      <w:pPr>
        <w:pStyle w:val="Heading2"/>
        <w:spacing w:after="120" w:line="276" w:lineRule="auto"/>
        <w:rPr>
          <w:rFonts w:cs="Arial"/>
          <w:sz w:val="32"/>
          <w:szCs w:val="32"/>
          <w:lang w:val="en-GB"/>
        </w:rPr>
      </w:pPr>
      <w:r>
        <w:rPr>
          <w:rFonts w:cs="Arial"/>
          <w:sz w:val="32"/>
          <w:szCs w:val="32"/>
          <w:lang w:val="en-GB"/>
        </w:rPr>
        <w:lastRenderedPageBreak/>
        <w:t>Introduction</w:t>
      </w:r>
      <w:r w:rsidR="00F02C1E">
        <w:rPr>
          <w:rFonts w:cs="Arial"/>
          <w:sz w:val="32"/>
          <w:szCs w:val="32"/>
          <w:lang w:val="en-GB"/>
        </w:rPr>
        <w:t xml:space="preserve"> </w:t>
      </w:r>
    </w:p>
    <w:p w14:paraId="32995EF4" w14:textId="77777777" w:rsidR="00BF1C83" w:rsidRPr="00F1104D" w:rsidRDefault="00453489" w:rsidP="00BF1C83">
      <w:pPr>
        <w:pStyle w:val="Heading2"/>
        <w:spacing w:after="120" w:line="276" w:lineRule="auto"/>
        <w:rPr>
          <w:rFonts w:cs="Arial"/>
          <w:sz w:val="32"/>
          <w:szCs w:val="32"/>
          <w:lang w:val="en-NZ"/>
        </w:rPr>
      </w:pPr>
      <w:r w:rsidRPr="00F1104D">
        <w:rPr>
          <w:rStyle w:val="Heading3Char"/>
          <w:sz w:val="32"/>
          <w:szCs w:val="32"/>
        </w:rPr>
        <w:t>Who wrote this report?</w:t>
      </w:r>
    </w:p>
    <w:p w14:paraId="40DC77AE" w14:textId="271D6318"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This report is published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 xml:space="preserve">Convention Coalition Monitoring Group </w:t>
      </w:r>
      <w:r w:rsidRPr="00F1104D">
        <w:rPr>
          <w:rFonts w:cs="Arial"/>
          <w:sz w:val="32"/>
          <w:szCs w:val="32"/>
          <w:lang w:val="en-GB"/>
        </w:rPr>
        <w:t>(</w:t>
      </w:r>
      <w:r w:rsidR="00F02C1E" w:rsidRPr="00F1104D">
        <w:rPr>
          <w:rFonts w:cs="Arial"/>
          <w:sz w:val="32"/>
          <w:szCs w:val="32"/>
          <w:lang w:val="en-GB"/>
        </w:rPr>
        <w:t>also called the</w:t>
      </w:r>
      <w:r w:rsidRPr="00F1104D">
        <w:rPr>
          <w:rFonts w:cs="Arial"/>
          <w:sz w:val="32"/>
          <w:szCs w:val="32"/>
          <w:lang w:val="en-GB"/>
        </w:rPr>
        <w:t xml:space="preserve"> </w:t>
      </w:r>
      <w:r w:rsidR="00F02C1E" w:rsidRPr="00F1104D">
        <w:rPr>
          <w:rFonts w:cs="Arial"/>
          <w:sz w:val="32"/>
          <w:szCs w:val="32"/>
          <w:lang w:val="en-GB"/>
        </w:rPr>
        <w:t>“</w:t>
      </w:r>
      <w:r w:rsidRPr="00F1104D">
        <w:rPr>
          <w:rFonts w:cs="Arial"/>
          <w:sz w:val="32"/>
          <w:szCs w:val="32"/>
          <w:lang w:val="en-GB"/>
        </w:rPr>
        <w:t xml:space="preserve">Convention Coalition”).  </w:t>
      </w:r>
    </w:p>
    <w:p w14:paraId="64E81B29" w14:textId="77777777"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The Convention Coalition is a group of 8 Disabled People’s Organisations. The members are: </w:t>
      </w:r>
    </w:p>
    <w:p w14:paraId="3766E2A4" w14:textId="6191AF2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sidR="00606E94">
        <w:rPr>
          <w:rFonts w:ascii="Calibri" w:hAnsi="Calibri" w:cs="Arial"/>
          <w:sz w:val="32"/>
          <w:szCs w:val="32"/>
          <w:lang w:val="en-GB"/>
        </w:rPr>
        <w:t xml:space="preserve">Incorporated </w:t>
      </w:r>
    </w:p>
    <w:p w14:paraId="011172E4" w14:textId="6367B21A"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Balance </w:t>
      </w:r>
      <w:r w:rsidR="00606E94">
        <w:rPr>
          <w:rFonts w:ascii="Calibri" w:hAnsi="Calibri" w:cs="Arial"/>
          <w:sz w:val="32"/>
          <w:szCs w:val="32"/>
          <w:lang w:val="en-GB"/>
        </w:rPr>
        <w:t>NZ</w:t>
      </w:r>
    </w:p>
    <w:p w14:paraId="157148FB" w14:textId="68C67FBF"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 xml:space="preserve"> Aotearoa New Zealand </w:t>
      </w:r>
      <w:r w:rsidR="00606E94">
        <w:rPr>
          <w:rFonts w:ascii="Calibri" w:hAnsi="Calibri" w:cs="Arial"/>
          <w:sz w:val="32"/>
          <w:szCs w:val="32"/>
          <w:lang w:val="en-GB"/>
        </w:rPr>
        <w:t>Incorporated</w:t>
      </w:r>
    </w:p>
    <w:p w14:paraId="360988D9" w14:textId="37BB098E"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blind (NZ) Inc</w:t>
      </w:r>
      <w:r w:rsidR="00606E94">
        <w:rPr>
          <w:rFonts w:ascii="Calibri" w:hAnsi="Calibri" w:cs="Arial"/>
          <w:sz w:val="32"/>
          <w:szCs w:val="32"/>
          <w:lang w:val="en-GB"/>
        </w:rPr>
        <w:t xml:space="preserve">orporated </w:t>
      </w:r>
    </w:p>
    <w:p w14:paraId="26D3ACA3"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Disabled Persons Assembly (New Zealand) Inc</w:t>
      </w:r>
    </w:p>
    <w:p w14:paraId="2192A310"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proofErr w:type="spellStart"/>
      <w:r w:rsidRPr="00F1104D">
        <w:rPr>
          <w:rFonts w:ascii="Calibri" w:hAnsi="Calibri" w:cs="Arial"/>
          <w:sz w:val="32"/>
          <w:szCs w:val="32"/>
          <w:lang w:val="en-GB"/>
        </w:rPr>
        <w:t>Ngā</w:t>
      </w:r>
      <w:proofErr w:type="spellEnd"/>
      <w:r w:rsidRPr="00F1104D">
        <w:rPr>
          <w:rFonts w:ascii="Calibri" w:hAnsi="Calibri" w:cs="Arial"/>
          <w:sz w:val="32"/>
          <w:szCs w:val="32"/>
          <w:lang w:val="en-GB"/>
        </w:rPr>
        <w:t xml:space="preserve"> </w:t>
      </w:r>
      <w:proofErr w:type="spellStart"/>
      <w:r w:rsidRPr="00F1104D">
        <w:rPr>
          <w:rFonts w:ascii="Calibri" w:hAnsi="Calibri" w:cs="Arial"/>
          <w:sz w:val="32"/>
          <w:szCs w:val="32"/>
          <w:lang w:val="en-GB"/>
        </w:rPr>
        <w:t>Hau</w:t>
      </w:r>
      <w:proofErr w:type="spellEnd"/>
      <w:r w:rsidRPr="00F1104D">
        <w:rPr>
          <w:rFonts w:ascii="Calibri" w:hAnsi="Calibri" w:cs="Arial"/>
          <w:sz w:val="32"/>
          <w:szCs w:val="32"/>
          <w:lang w:val="en-GB"/>
        </w:rPr>
        <w:t xml:space="preserve"> e </w:t>
      </w:r>
      <w:proofErr w:type="spellStart"/>
      <w:r w:rsidRPr="00F1104D">
        <w:rPr>
          <w:rFonts w:ascii="Calibri" w:hAnsi="Calibri" w:cs="Arial"/>
          <w:sz w:val="32"/>
          <w:szCs w:val="32"/>
          <w:lang w:val="en-GB"/>
        </w:rPr>
        <w:t>Whā</w:t>
      </w:r>
      <w:proofErr w:type="spellEnd"/>
    </w:p>
    <w:p w14:paraId="118658FC" w14:textId="69212DA4"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proofErr w:type="spellStart"/>
      <w:r w:rsidRPr="00F1104D">
        <w:rPr>
          <w:rFonts w:ascii="Calibri" w:hAnsi="Calibri" w:cs="Arial"/>
          <w:sz w:val="32"/>
          <w:szCs w:val="32"/>
          <w:lang w:val="en-GB"/>
        </w:rPr>
        <w:t>Ngāti</w:t>
      </w:r>
      <w:proofErr w:type="spellEnd"/>
      <w:r w:rsidRPr="00F1104D">
        <w:rPr>
          <w:rFonts w:ascii="Calibri" w:hAnsi="Calibri" w:cs="Arial"/>
          <w:sz w:val="32"/>
          <w:szCs w:val="32"/>
          <w:lang w:val="en-GB"/>
        </w:rPr>
        <w:t xml:space="preserve"> </w:t>
      </w:r>
      <w:proofErr w:type="spellStart"/>
      <w:r w:rsidRPr="00F1104D">
        <w:rPr>
          <w:rFonts w:ascii="Calibri" w:hAnsi="Calibri" w:cs="Arial"/>
          <w:sz w:val="32"/>
          <w:szCs w:val="32"/>
          <w:lang w:val="en-GB"/>
        </w:rPr>
        <w:t>Kāpo</w:t>
      </w:r>
      <w:proofErr w:type="spellEnd"/>
      <w:r w:rsidRPr="00F1104D">
        <w:rPr>
          <w:rFonts w:ascii="Calibri" w:hAnsi="Calibri" w:cs="Arial"/>
          <w:sz w:val="32"/>
          <w:szCs w:val="32"/>
          <w:lang w:val="en-GB"/>
        </w:rPr>
        <w:t xml:space="preserve"> o Aotearoa Inc</w:t>
      </w:r>
      <w:r w:rsidR="00606E94">
        <w:rPr>
          <w:rFonts w:ascii="Calibri" w:hAnsi="Calibri" w:cs="Arial"/>
          <w:sz w:val="32"/>
          <w:szCs w:val="32"/>
          <w:lang w:val="en-GB"/>
        </w:rPr>
        <w:t>orporated</w:t>
      </w:r>
    </w:p>
    <w:p w14:paraId="6A10698D" w14:textId="1EB4581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People First New Zealand Inc</w:t>
      </w:r>
      <w:r w:rsidR="00606E94">
        <w:rPr>
          <w:rFonts w:ascii="Calibri" w:hAnsi="Calibri" w:cs="Arial"/>
          <w:sz w:val="32"/>
          <w:szCs w:val="32"/>
          <w:lang w:val="en-GB"/>
        </w:rPr>
        <w:t xml:space="preserve">orporated —Nga </w:t>
      </w:r>
      <w:proofErr w:type="spellStart"/>
      <w:r w:rsidR="00606E94">
        <w:rPr>
          <w:rFonts w:ascii="Calibri" w:hAnsi="Calibri" w:cs="Arial"/>
          <w:sz w:val="32"/>
          <w:szCs w:val="32"/>
          <w:lang w:val="en-GB"/>
        </w:rPr>
        <w:t>Tangata</w:t>
      </w:r>
      <w:proofErr w:type="spellEnd"/>
      <w:r w:rsidR="00606E94">
        <w:rPr>
          <w:rFonts w:ascii="Calibri" w:hAnsi="Calibri" w:cs="Arial"/>
          <w:sz w:val="32"/>
          <w:szCs w:val="32"/>
          <w:lang w:val="en-GB"/>
        </w:rPr>
        <w:t xml:space="preserve"> </w:t>
      </w:r>
      <w:proofErr w:type="spellStart"/>
      <w:r w:rsidR="00606E94">
        <w:rPr>
          <w:rFonts w:ascii="Calibri" w:hAnsi="Calibri" w:cs="Arial"/>
          <w:sz w:val="32"/>
          <w:szCs w:val="32"/>
          <w:lang w:val="en-GB"/>
        </w:rPr>
        <w:t>Tuatahi</w:t>
      </w:r>
      <w:proofErr w:type="spellEnd"/>
    </w:p>
    <w:p w14:paraId="12AE344C" w14:textId="77777777" w:rsidR="00EA7FC3" w:rsidRPr="00F1104D" w:rsidRDefault="000A400B" w:rsidP="00EA7FC3">
      <w:pPr>
        <w:spacing w:line="276" w:lineRule="auto"/>
        <w:rPr>
          <w:rFonts w:cs="Arial"/>
          <w:sz w:val="32"/>
          <w:szCs w:val="32"/>
          <w:lang w:val="en-GB"/>
        </w:rPr>
      </w:pPr>
      <w:proofErr w:type="gramStart"/>
      <w:r w:rsidRPr="00F1104D">
        <w:rPr>
          <w:rFonts w:cs="Arial"/>
          <w:sz w:val="32"/>
          <w:szCs w:val="32"/>
          <w:lang w:val="en-GB"/>
        </w:rPr>
        <w:t>All of</w:t>
      </w:r>
      <w:proofErr w:type="gramEnd"/>
      <w:r w:rsidRPr="00F1104D">
        <w:rPr>
          <w:rFonts w:cs="Arial"/>
          <w:sz w:val="32"/>
          <w:szCs w:val="32"/>
          <w:lang w:val="en-GB"/>
        </w:rPr>
        <w:t xml:space="preserve"> these organisations are governed by disabled people. </w:t>
      </w:r>
      <w:r w:rsidR="009C7F21" w:rsidRPr="00F1104D">
        <w:rPr>
          <w:rFonts w:cs="Arial"/>
          <w:sz w:val="32"/>
          <w:szCs w:val="32"/>
          <w:lang w:val="en-GB"/>
        </w:rPr>
        <w:t>They</w:t>
      </w:r>
      <w:r w:rsidR="00F02C1E" w:rsidRPr="00F1104D">
        <w:rPr>
          <w:rFonts w:cs="Arial"/>
          <w:sz w:val="32"/>
          <w:szCs w:val="32"/>
          <w:lang w:val="en-GB"/>
        </w:rPr>
        <w:t xml:space="preserve"> work together to</w:t>
      </w:r>
      <w:r w:rsidRPr="00F1104D">
        <w:rPr>
          <w:rFonts w:cs="Arial"/>
          <w:sz w:val="32"/>
          <w:szCs w:val="32"/>
          <w:lang w:val="en-GB"/>
        </w:rPr>
        <w:t xml:space="preserve"> monitor how New Zealand is implementing the United Nations Convention on the Rights of </w:t>
      </w:r>
      <w:r w:rsidR="00C73D58">
        <w:rPr>
          <w:rFonts w:cs="Arial"/>
          <w:sz w:val="32"/>
          <w:szCs w:val="32"/>
          <w:lang w:val="en-GB"/>
        </w:rPr>
        <w:t>Persons</w:t>
      </w:r>
      <w:r w:rsidRPr="00F1104D">
        <w:rPr>
          <w:rFonts w:cs="Arial"/>
          <w:sz w:val="32"/>
          <w:szCs w:val="32"/>
          <w:lang w:val="en-GB"/>
        </w:rPr>
        <w:t xml:space="preserve"> with Disabilities. </w:t>
      </w:r>
      <w:r w:rsidR="004523C7">
        <w:rPr>
          <w:rFonts w:cs="Arial"/>
          <w:sz w:val="32"/>
          <w:szCs w:val="32"/>
          <w:lang w:val="en-GB"/>
        </w:rPr>
        <w:t xml:space="preserve">As monitors of the Convention, they collect information to see how well the Convention is being implemented and if it is making a difference to the everyday lives of disabled people. </w:t>
      </w:r>
    </w:p>
    <w:p w14:paraId="4018F491" w14:textId="77777777" w:rsidR="00EA7FC3" w:rsidRPr="00F1104D" w:rsidRDefault="00EA7FC3" w:rsidP="00EA7FC3">
      <w:pPr>
        <w:pStyle w:val="Heading3"/>
        <w:rPr>
          <w:rFonts w:cs="Arial"/>
          <w:b/>
          <w:sz w:val="32"/>
          <w:szCs w:val="32"/>
          <w:lang w:val="en-GB"/>
        </w:rPr>
      </w:pPr>
      <w:r w:rsidRPr="00F1104D">
        <w:rPr>
          <w:b/>
          <w:sz w:val="32"/>
          <w:szCs w:val="32"/>
        </w:rPr>
        <w:t xml:space="preserve">What is the United Nations Convention on the Rights of Persons with Disabilities? </w:t>
      </w:r>
    </w:p>
    <w:p w14:paraId="186B37EB" w14:textId="77777777" w:rsidR="00EA7FC3" w:rsidRPr="00F1104D" w:rsidRDefault="00EA7FC3" w:rsidP="00EA7FC3">
      <w:pPr>
        <w:spacing w:line="276" w:lineRule="auto"/>
        <w:rPr>
          <w:rFonts w:cs="Arial"/>
          <w:sz w:val="32"/>
          <w:szCs w:val="32"/>
          <w:lang w:val="en-GB"/>
        </w:rPr>
      </w:pPr>
      <w:r w:rsidRPr="00F1104D">
        <w:rPr>
          <w:rFonts w:cs="Arial"/>
          <w:sz w:val="32"/>
          <w:szCs w:val="32"/>
          <w:lang w:val="en-GB"/>
        </w:rPr>
        <w:t xml:space="preserve">It is an international agreement that New Zealand signed in 2007.  The Convention says that disabled people should be able to access their human rights, without any barriers.    </w:t>
      </w:r>
    </w:p>
    <w:p w14:paraId="644CF2A8" w14:textId="77777777" w:rsidR="000A400B" w:rsidRPr="00F1104D" w:rsidRDefault="009C7F21" w:rsidP="00BF1C83">
      <w:pPr>
        <w:spacing w:line="276" w:lineRule="auto"/>
        <w:rPr>
          <w:rFonts w:cs="Arial"/>
          <w:sz w:val="32"/>
          <w:szCs w:val="32"/>
          <w:lang w:val="en-GB"/>
        </w:rPr>
      </w:pPr>
      <w:r w:rsidRPr="00F1104D">
        <w:rPr>
          <w:rFonts w:cs="Arial"/>
          <w:sz w:val="32"/>
          <w:szCs w:val="32"/>
          <w:lang w:val="en-GB"/>
        </w:rPr>
        <w:t>T</w:t>
      </w:r>
      <w:r w:rsidR="00EA7FC3" w:rsidRPr="00F1104D">
        <w:rPr>
          <w:rFonts w:cs="Arial"/>
          <w:sz w:val="32"/>
          <w:szCs w:val="32"/>
          <w:lang w:val="en-GB"/>
        </w:rPr>
        <w:t xml:space="preserve">he role of the Convention Coalition </w:t>
      </w:r>
      <w:r w:rsidR="00F02C1E" w:rsidRPr="00F1104D">
        <w:rPr>
          <w:rFonts w:cs="Arial"/>
          <w:sz w:val="32"/>
          <w:szCs w:val="32"/>
          <w:lang w:val="en-GB"/>
        </w:rPr>
        <w:t xml:space="preserve">is to make sure that disabled people are fully involved in monitoring </w:t>
      </w:r>
      <w:r w:rsidR="00EC4E9F" w:rsidRPr="00F1104D">
        <w:rPr>
          <w:rFonts w:cs="Arial"/>
          <w:sz w:val="32"/>
          <w:szCs w:val="32"/>
          <w:lang w:val="en-GB"/>
        </w:rPr>
        <w:t xml:space="preserve">how the Convention is </w:t>
      </w:r>
      <w:r w:rsidR="00EC4E9F" w:rsidRPr="00F1104D">
        <w:rPr>
          <w:rFonts w:cs="Arial"/>
          <w:sz w:val="32"/>
          <w:szCs w:val="32"/>
          <w:lang w:val="en-GB"/>
        </w:rPr>
        <w:lastRenderedPageBreak/>
        <w:t xml:space="preserve">implemented in New Zealand. </w:t>
      </w:r>
      <w:r w:rsidR="009F0411">
        <w:rPr>
          <w:rFonts w:cs="Arial"/>
          <w:sz w:val="32"/>
          <w:szCs w:val="32"/>
          <w:lang w:val="en-GB"/>
        </w:rPr>
        <w:t xml:space="preserve">This is a requirement under Article 33 of the Convention. </w:t>
      </w:r>
    </w:p>
    <w:p w14:paraId="77061163" w14:textId="77777777" w:rsidR="00453489" w:rsidRPr="00F1104D" w:rsidRDefault="00453489" w:rsidP="00453489">
      <w:pPr>
        <w:pStyle w:val="Heading3"/>
        <w:rPr>
          <w:rFonts w:cs="Arial"/>
          <w:b/>
          <w:sz w:val="32"/>
          <w:szCs w:val="32"/>
          <w:lang w:val="en-GB"/>
        </w:rPr>
      </w:pPr>
      <w:r w:rsidRPr="00F1104D">
        <w:rPr>
          <w:b/>
          <w:sz w:val="32"/>
          <w:szCs w:val="32"/>
        </w:rPr>
        <w:t>Why was this report written?</w:t>
      </w:r>
    </w:p>
    <w:p w14:paraId="3ED5F48E" w14:textId="77777777" w:rsidR="00EC4E9F" w:rsidRPr="00F1104D" w:rsidRDefault="00F02C1E" w:rsidP="00BF1C83">
      <w:pPr>
        <w:spacing w:line="276" w:lineRule="auto"/>
        <w:rPr>
          <w:rFonts w:cs="Arial"/>
          <w:sz w:val="32"/>
          <w:szCs w:val="32"/>
          <w:lang w:val="en-GB"/>
        </w:rPr>
      </w:pPr>
      <w:r w:rsidRPr="00F1104D">
        <w:rPr>
          <w:rFonts w:cs="Arial"/>
          <w:sz w:val="32"/>
          <w:szCs w:val="32"/>
          <w:lang w:val="en-GB"/>
        </w:rPr>
        <w:t xml:space="preserve">One way that the Convention Coalition monitors the United Nations Convention on the Rights of </w:t>
      </w:r>
      <w:r w:rsidR="00C73D58">
        <w:rPr>
          <w:rFonts w:cs="Arial"/>
          <w:sz w:val="32"/>
          <w:szCs w:val="32"/>
          <w:lang w:val="en-GB"/>
        </w:rPr>
        <w:t>Persons</w:t>
      </w:r>
      <w:r w:rsidRPr="00F1104D">
        <w:rPr>
          <w:rFonts w:cs="Arial"/>
          <w:sz w:val="32"/>
          <w:szCs w:val="32"/>
          <w:lang w:val="en-GB"/>
        </w:rPr>
        <w:t xml:space="preserve"> with Disabilities is by interviewing disabled people</w:t>
      </w:r>
      <w:r w:rsidR="00B442F6" w:rsidRPr="00F1104D">
        <w:rPr>
          <w:rFonts w:cs="Arial"/>
          <w:sz w:val="32"/>
          <w:szCs w:val="32"/>
          <w:lang w:val="en-GB"/>
        </w:rPr>
        <w:t xml:space="preserve"> around New Zealand</w:t>
      </w:r>
      <w:r w:rsidRPr="00F1104D">
        <w:rPr>
          <w:rFonts w:cs="Arial"/>
          <w:sz w:val="32"/>
          <w:szCs w:val="32"/>
          <w:lang w:val="en-GB"/>
        </w:rPr>
        <w:t>.  The Convention Coalition trains disabled people to be human rights monitors</w:t>
      </w:r>
      <w:r w:rsidR="00B442F6" w:rsidRPr="00F1104D">
        <w:rPr>
          <w:rFonts w:cs="Arial"/>
          <w:sz w:val="32"/>
          <w:szCs w:val="32"/>
          <w:lang w:val="en-GB"/>
        </w:rPr>
        <w:t xml:space="preserve">. </w:t>
      </w:r>
      <w:r w:rsidR="00A87201" w:rsidRPr="00F1104D">
        <w:rPr>
          <w:rFonts w:cs="Arial"/>
          <w:sz w:val="32"/>
          <w:szCs w:val="32"/>
          <w:lang w:val="en-GB"/>
        </w:rPr>
        <w:t>The monitors</w:t>
      </w:r>
      <w:r w:rsidR="00EC4E9F" w:rsidRPr="00F1104D">
        <w:rPr>
          <w:rFonts w:cs="Arial"/>
          <w:sz w:val="32"/>
          <w:szCs w:val="32"/>
          <w:lang w:val="en-GB"/>
        </w:rPr>
        <w:t xml:space="preserve"> interview disabled people about their lives and experiences, </w:t>
      </w:r>
      <w:r w:rsidR="009C7F21" w:rsidRPr="00F1104D">
        <w:rPr>
          <w:rFonts w:cs="Arial"/>
          <w:sz w:val="32"/>
          <w:szCs w:val="32"/>
          <w:lang w:val="en-GB"/>
        </w:rPr>
        <w:t>especially</w:t>
      </w:r>
      <w:r w:rsidR="00EC4E9F" w:rsidRPr="00F1104D">
        <w:rPr>
          <w:rFonts w:cs="Arial"/>
          <w:sz w:val="32"/>
          <w:szCs w:val="32"/>
          <w:lang w:val="en-GB"/>
        </w:rPr>
        <w:t xml:space="preserve"> if their human rights are being respected.  </w:t>
      </w:r>
    </w:p>
    <w:p w14:paraId="3113D383" w14:textId="0201543A" w:rsidR="00EC4E9F" w:rsidRDefault="00354A58" w:rsidP="00BF1C83">
      <w:pPr>
        <w:spacing w:line="276" w:lineRule="auto"/>
        <w:rPr>
          <w:rFonts w:cs="Arial"/>
          <w:sz w:val="32"/>
          <w:szCs w:val="32"/>
          <w:lang w:val="en-GB"/>
        </w:rPr>
      </w:pPr>
      <w:r>
        <w:rPr>
          <w:rFonts w:cs="Arial"/>
          <w:sz w:val="32"/>
          <w:szCs w:val="32"/>
          <w:lang w:val="en-GB"/>
        </w:rPr>
        <w:t>In 2014</w:t>
      </w:r>
      <w:r w:rsidR="00EC4E9F" w:rsidRPr="00F1104D">
        <w:rPr>
          <w:rFonts w:cs="Arial"/>
          <w:sz w:val="32"/>
          <w:szCs w:val="32"/>
          <w:lang w:val="en-GB"/>
        </w:rPr>
        <w:t xml:space="preserve"> </w:t>
      </w:r>
      <w:r w:rsidR="009C7F21" w:rsidRPr="00F1104D">
        <w:rPr>
          <w:rFonts w:cs="Arial"/>
          <w:sz w:val="32"/>
          <w:szCs w:val="32"/>
          <w:lang w:val="en-GB"/>
        </w:rPr>
        <w:t xml:space="preserve">the Convention Coalition </w:t>
      </w:r>
      <w:r w:rsidR="00EC4E9F" w:rsidRPr="00F1104D">
        <w:rPr>
          <w:rFonts w:cs="Arial"/>
          <w:sz w:val="32"/>
          <w:szCs w:val="32"/>
          <w:lang w:val="en-GB"/>
        </w:rPr>
        <w:t xml:space="preserve">interviewed people in Auckland and Wellington. </w:t>
      </w:r>
      <w:r w:rsidR="00F02C1E" w:rsidRPr="00F1104D">
        <w:rPr>
          <w:rFonts w:cs="Arial"/>
          <w:sz w:val="32"/>
          <w:szCs w:val="32"/>
          <w:lang w:val="en-GB"/>
        </w:rPr>
        <w:t xml:space="preserve">This report shares what we </w:t>
      </w:r>
      <w:r w:rsidR="00EC4E9F" w:rsidRPr="00F1104D">
        <w:rPr>
          <w:rFonts w:cs="Arial"/>
          <w:sz w:val="32"/>
          <w:szCs w:val="32"/>
          <w:lang w:val="en-GB"/>
        </w:rPr>
        <w:t xml:space="preserve">learnt, from what they shared with us </w:t>
      </w:r>
      <w:r w:rsidR="00A87201" w:rsidRPr="00F1104D">
        <w:rPr>
          <w:rFonts w:cs="Arial"/>
          <w:sz w:val="32"/>
          <w:szCs w:val="32"/>
          <w:lang w:val="en-GB"/>
        </w:rPr>
        <w:t>in</w:t>
      </w:r>
      <w:r w:rsidR="00EC4E9F" w:rsidRPr="00F1104D">
        <w:rPr>
          <w:rFonts w:cs="Arial"/>
          <w:sz w:val="32"/>
          <w:szCs w:val="32"/>
          <w:lang w:val="en-GB"/>
        </w:rPr>
        <w:t xml:space="preserve"> their interviews.  It focuses on two areas – participation in society</w:t>
      </w:r>
      <w:r w:rsidR="0004227A">
        <w:rPr>
          <w:rFonts w:cs="Arial"/>
          <w:sz w:val="32"/>
          <w:szCs w:val="32"/>
          <w:lang w:val="en-GB"/>
        </w:rPr>
        <w:t>,</w:t>
      </w:r>
      <w:r w:rsidR="00EC4E9F" w:rsidRPr="00F1104D">
        <w:rPr>
          <w:rFonts w:cs="Arial"/>
          <w:sz w:val="32"/>
          <w:szCs w:val="32"/>
          <w:lang w:val="en-GB"/>
        </w:rPr>
        <w:t xml:space="preserve"> and poverty.  </w:t>
      </w:r>
    </w:p>
    <w:p w14:paraId="00E06610" w14:textId="77777777" w:rsidR="008F5D1B" w:rsidRPr="00F1104D" w:rsidRDefault="008F5D1B" w:rsidP="008F5D1B">
      <w:pPr>
        <w:pStyle w:val="Heading3"/>
        <w:rPr>
          <w:rFonts w:cs="Arial"/>
          <w:b/>
          <w:sz w:val="32"/>
          <w:szCs w:val="32"/>
          <w:lang w:val="en-GB"/>
        </w:rPr>
      </w:pPr>
      <w:r>
        <w:rPr>
          <w:b/>
          <w:sz w:val="32"/>
          <w:szCs w:val="32"/>
        </w:rPr>
        <w:t>How will this report be used?</w:t>
      </w:r>
    </w:p>
    <w:p w14:paraId="3BB83560"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24E47B3F" w14:textId="77777777" w:rsidR="008F5D1B" w:rsidRPr="00F1104D" w:rsidRDefault="008F5D1B" w:rsidP="008F5D1B">
      <w:pPr>
        <w:spacing w:line="276" w:lineRule="auto"/>
        <w:rPr>
          <w:rFonts w:cs="Arial"/>
          <w:sz w:val="32"/>
          <w:szCs w:val="32"/>
          <w:lang w:val="en-GB"/>
        </w:rPr>
      </w:pPr>
      <w:proofErr w:type="gramStart"/>
      <w:r>
        <w:rPr>
          <w:rFonts w:cs="Arial"/>
          <w:sz w:val="32"/>
          <w:szCs w:val="32"/>
          <w:lang w:val="en-GB"/>
        </w:rPr>
        <w:t>In particular, Convention</w:t>
      </w:r>
      <w:proofErr w:type="gramEnd"/>
      <w:r>
        <w:rPr>
          <w:rFonts w:cs="Arial"/>
          <w:sz w:val="32"/>
          <w:szCs w:val="32"/>
          <w:lang w:val="en-GB"/>
        </w:rPr>
        <w:t xml:space="preserve">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6C58D6E2" w14:textId="5E756DB1" w:rsidR="008F5D1B" w:rsidRPr="00F1104D" w:rsidRDefault="008F5D1B" w:rsidP="008F5D1B">
      <w:pPr>
        <w:spacing w:line="276" w:lineRule="auto"/>
        <w:rPr>
          <w:rFonts w:cs="Arial"/>
          <w:sz w:val="32"/>
          <w:szCs w:val="32"/>
          <w:lang w:val="en-GB"/>
        </w:rPr>
      </w:pPr>
      <w:r w:rsidRPr="00F1104D">
        <w:rPr>
          <w:rFonts w:cs="Arial"/>
          <w:sz w:val="32"/>
          <w:szCs w:val="32"/>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t>
      </w:r>
      <w:r>
        <w:rPr>
          <w:rFonts w:cs="Arial"/>
          <w:sz w:val="32"/>
          <w:szCs w:val="32"/>
          <w:lang w:val="en-GB"/>
        </w:rPr>
        <w:t>words o</w:t>
      </w:r>
      <w:r w:rsidRPr="00F1104D">
        <w:rPr>
          <w:rFonts w:cs="Arial"/>
          <w:sz w:val="32"/>
          <w:szCs w:val="32"/>
          <w:lang w:val="en-GB"/>
        </w:rPr>
        <w:t xml:space="preserve">f </w:t>
      </w:r>
      <w:r w:rsidRPr="00F1104D">
        <w:rPr>
          <w:rFonts w:cs="Arial"/>
          <w:sz w:val="32"/>
          <w:szCs w:val="32"/>
          <w:lang w:val="en-GB"/>
        </w:rPr>
        <w:lastRenderedPageBreak/>
        <w:t xml:space="preserve">disabled people themselves. We sincerely thank them for sharing their experiences with us. </w:t>
      </w:r>
    </w:p>
    <w:p w14:paraId="6024CBE6" w14:textId="77777777" w:rsidR="00A85873" w:rsidRDefault="00A85873" w:rsidP="00A85873">
      <w:pPr>
        <w:spacing w:line="276" w:lineRule="auto"/>
        <w:rPr>
          <w:rFonts w:cs="Arial"/>
          <w:sz w:val="28"/>
          <w:szCs w:val="28"/>
          <w:lang w:val="en-GB"/>
        </w:rPr>
      </w:pPr>
      <w:r w:rsidRPr="00A85873">
        <w:rPr>
          <w:rFonts w:cs="Arial"/>
          <w:sz w:val="28"/>
          <w:szCs w:val="28"/>
          <w:lang w:val="en-GB"/>
        </w:rPr>
        <w:t> </w:t>
      </w:r>
    </w:p>
    <w:p w14:paraId="7EAF24D8" w14:textId="77777777" w:rsidR="00BF1C83" w:rsidRPr="004523C7" w:rsidRDefault="00BF1C83" w:rsidP="00BF1C83">
      <w:pPr>
        <w:pStyle w:val="Heading2"/>
        <w:spacing w:after="120" w:line="276" w:lineRule="auto"/>
        <w:rPr>
          <w:rFonts w:cs="Arial"/>
          <w:sz w:val="32"/>
          <w:szCs w:val="32"/>
          <w:lang w:val="en-GB"/>
        </w:rPr>
      </w:pPr>
      <w:r w:rsidRPr="00217E24">
        <w:rPr>
          <w:rFonts w:cs="Arial"/>
          <w:sz w:val="24"/>
          <w:szCs w:val="24"/>
          <w:lang w:val="en-GB"/>
        </w:rPr>
        <w:br w:type="page"/>
      </w:r>
      <w:bookmarkStart w:id="2" w:name="_Toc235619066"/>
      <w:bookmarkStart w:id="3" w:name="_Toc398237260"/>
      <w:r w:rsidRPr="004523C7">
        <w:rPr>
          <w:rFonts w:cs="Arial"/>
          <w:sz w:val="32"/>
          <w:szCs w:val="32"/>
          <w:lang w:val="en-GB"/>
        </w:rPr>
        <w:lastRenderedPageBreak/>
        <w:t>Acknowledgements</w:t>
      </w:r>
      <w:bookmarkEnd w:id="2"/>
      <w:bookmarkEnd w:id="3"/>
      <w:r w:rsidR="00A85873" w:rsidRPr="004523C7">
        <w:rPr>
          <w:rFonts w:cs="Arial"/>
          <w:sz w:val="32"/>
          <w:szCs w:val="32"/>
          <w:lang w:val="en-GB"/>
        </w:rPr>
        <w:t xml:space="preserve">  </w:t>
      </w:r>
    </w:p>
    <w:p w14:paraId="2025810F" w14:textId="26626DDC" w:rsidR="00BF1C83" w:rsidRPr="004523C7" w:rsidRDefault="00603AC0" w:rsidP="00BF1C83">
      <w:pPr>
        <w:spacing w:line="276" w:lineRule="auto"/>
        <w:rPr>
          <w:rFonts w:cs="Arial"/>
          <w:sz w:val="32"/>
          <w:szCs w:val="32"/>
          <w:lang w:val="en-GB"/>
        </w:rPr>
      </w:pPr>
      <w:r w:rsidRPr="004523C7">
        <w:rPr>
          <w:rFonts w:cs="Arial"/>
          <w:sz w:val="32"/>
          <w:szCs w:val="32"/>
          <w:lang w:val="en-GB"/>
        </w:rPr>
        <w:t xml:space="preserve">We wish to </w:t>
      </w:r>
      <w:r w:rsidR="00BF1C83" w:rsidRPr="004523C7">
        <w:rPr>
          <w:rFonts w:cs="Arial"/>
          <w:sz w:val="32"/>
          <w:szCs w:val="32"/>
          <w:lang w:val="en-GB"/>
        </w:rPr>
        <w:t xml:space="preserve">thank the following people for their </w:t>
      </w:r>
      <w:r w:rsidR="00284ACD">
        <w:rPr>
          <w:rFonts w:cs="Arial"/>
          <w:sz w:val="32"/>
          <w:szCs w:val="32"/>
          <w:lang w:val="en-GB"/>
        </w:rPr>
        <w:t>work on this project.</w:t>
      </w:r>
      <w:r w:rsidR="00A87201" w:rsidRPr="004523C7">
        <w:rPr>
          <w:rFonts w:cs="Arial"/>
          <w:sz w:val="32"/>
          <w:szCs w:val="32"/>
          <w:lang w:val="en-GB"/>
        </w:rPr>
        <w:t xml:space="preserve"> </w:t>
      </w:r>
    </w:p>
    <w:p w14:paraId="580ADCCC"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members of the Convention Coalition:</w:t>
      </w:r>
    </w:p>
    <w:p w14:paraId="7857F293" w14:textId="77777777" w:rsidR="00AC176F" w:rsidRPr="00717863" w:rsidRDefault="00AC176F" w:rsidP="00717863">
      <w:pPr>
        <w:pStyle w:val="ListParagraph"/>
        <w:numPr>
          <w:ilvl w:val="0"/>
          <w:numId w:val="26"/>
        </w:numPr>
        <w:rPr>
          <w:sz w:val="32"/>
          <w:szCs w:val="32"/>
          <w:lang w:eastAsia="zh-CN"/>
        </w:rPr>
      </w:pPr>
      <w:r w:rsidRPr="00717863">
        <w:rPr>
          <w:sz w:val="32"/>
          <w:szCs w:val="32"/>
        </w:rPr>
        <w:t xml:space="preserve">Mary </w:t>
      </w:r>
      <w:proofErr w:type="spellStart"/>
      <w:r w:rsidRPr="00717863">
        <w:rPr>
          <w:sz w:val="32"/>
          <w:szCs w:val="32"/>
        </w:rPr>
        <w:t>Schnackenberg</w:t>
      </w:r>
      <w:proofErr w:type="spellEnd"/>
      <w:r w:rsidRPr="00717863">
        <w:rPr>
          <w:sz w:val="32"/>
          <w:szCs w:val="32"/>
        </w:rPr>
        <w:t xml:space="preserve"> (Chair) </w:t>
      </w:r>
    </w:p>
    <w:p w14:paraId="1EBA8A16" w14:textId="7550334C" w:rsidR="00AC176F" w:rsidRPr="00717863" w:rsidRDefault="00AC176F" w:rsidP="00717863">
      <w:pPr>
        <w:pStyle w:val="ListParagraph"/>
        <w:numPr>
          <w:ilvl w:val="0"/>
          <w:numId w:val="26"/>
        </w:numPr>
        <w:rPr>
          <w:sz w:val="32"/>
          <w:szCs w:val="32"/>
        </w:rPr>
      </w:pPr>
      <w:r w:rsidRPr="00717863">
        <w:rPr>
          <w:sz w:val="32"/>
          <w:szCs w:val="32"/>
        </w:rPr>
        <w:t xml:space="preserve">Andrea Bates </w:t>
      </w:r>
    </w:p>
    <w:p w14:paraId="6101EB9C" w14:textId="77777777" w:rsidR="00AC176F" w:rsidRPr="00717863" w:rsidRDefault="00AC176F" w:rsidP="00717863">
      <w:pPr>
        <w:pStyle w:val="ListParagraph"/>
        <w:numPr>
          <w:ilvl w:val="0"/>
          <w:numId w:val="26"/>
        </w:numPr>
        <w:rPr>
          <w:sz w:val="32"/>
          <w:szCs w:val="32"/>
        </w:rPr>
      </w:pPr>
      <w:r w:rsidRPr="00717863">
        <w:rPr>
          <w:sz w:val="32"/>
          <w:szCs w:val="32"/>
        </w:rPr>
        <w:t xml:space="preserve">Kellye </w:t>
      </w:r>
      <w:proofErr w:type="spellStart"/>
      <w:r w:rsidRPr="00717863">
        <w:rPr>
          <w:sz w:val="32"/>
          <w:szCs w:val="32"/>
        </w:rPr>
        <w:t>Bensley</w:t>
      </w:r>
      <w:proofErr w:type="spellEnd"/>
    </w:p>
    <w:p w14:paraId="77F34084" w14:textId="77777777" w:rsidR="00AC176F" w:rsidRPr="00717863" w:rsidRDefault="00AC176F" w:rsidP="00717863">
      <w:pPr>
        <w:pStyle w:val="ListParagraph"/>
        <w:numPr>
          <w:ilvl w:val="0"/>
          <w:numId w:val="26"/>
        </w:numPr>
        <w:rPr>
          <w:sz w:val="32"/>
          <w:szCs w:val="32"/>
        </w:rPr>
      </w:pPr>
      <w:r w:rsidRPr="00717863">
        <w:rPr>
          <w:sz w:val="32"/>
          <w:szCs w:val="32"/>
        </w:rPr>
        <w:t>Chrissie Cowan</w:t>
      </w:r>
    </w:p>
    <w:p w14:paraId="21B8A367" w14:textId="77777777" w:rsidR="00AC176F" w:rsidRPr="00717863" w:rsidRDefault="00AC176F" w:rsidP="00717863">
      <w:pPr>
        <w:pStyle w:val="ListParagraph"/>
        <w:numPr>
          <w:ilvl w:val="0"/>
          <w:numId w:val="26"/>
        </w:numPr>
        <w:rPr>
          <w:sz w:val="32"/>
          <w:szCs w:val="32"/>
        </w:rPr>
      </w:pPr>
      <w:proofErr w:type="spellStart"/>
      <w:r w:rsidRPr="00717863">
        <w:rPr>
          <w:sz w:val="32"/>
          <w:szCs w:val="32"/>
        </w:rPr>
        <w:t>Merv</w:t>
      </w:r>
      <w:proofErr w:type="spellEnd"/>
      <w:r w:rsidRPr="00717863">
        <w:rPr>
          <w:sz w:val="32"/>
          <w:szCs w:val="32"/>
        </w:rPr>
        <w:t xml:space="preserve"> Cox</w:t>
      </w:r>
    </w:p>
    <w:p w14:paraId="43617731" w14:textId="77777777" w:rsidR="00AC176F" w:rsidRPr="00717863" w:rsidRDefault="00AC176F" w:rsidP="00717863">
      <w:pPr>
        <w:pStyle w:val="ListParagraph"/>
        <w:numPr>
          <w:ilvl w:val="0"/>
          <w:numId w:val="26"/>
        </w:numPr>
        <w:rPr>
          <w:sz w:val="32"/>
          <w:szCs w:val="32"/>
        </w:rPr>
      </w:pPr>
      <w:r w:rsidRPr="00717863">
        <w:rPr>
          <w:sz w:val="32"/>
          <w:szCs w:val="32"/>
        </w:rPr>
        <w:t>Cindy Johns</w:t>
      </w:r>
    </w:p>
    <w:p w14:paraId="49FF01DC" w14:textId="56F74324" w:rsidR="00AC176F" w:rsidRDefault="00AC176F" w:rsidP="00717863">
      <w:pPr>
        <w:pStyle w:val="ListParagraph"/>
        <w:numPr>
          <w:ilvl w:val="0"/>
          <w:numId w:val="26"/>
        </w:numPr>
        <w:rPr>
          <w:sz w:val="32"/>
          <w:szCs w:val="32"/>
        </w:rPr>
      </w:pPr>
      <w:r w:rsidRPr="00717863">
        <w:rPr>
          <w:sz w:val="32"/>
          <w:szCs w:val="32"/>
        </w:rPr>
        <w:t xml:space="preserve">Clare Ladd </w:t>
      </w:r>
    </w:p>
    <w:p w14:paraId="1B8C2E6E" w14:textId="6BDDF7A4" w:rsidR="00D03962" w:rsidRDefault="00D03962" w:rsidP="00717863">
      <w:pPr>
        <w:pStyle w:val="ListParagraph"/>
        <w:numPr>
          <w:ilvl w:val="0"/>
          <w:numId w:val="26"/>
        </w:numPr>
        <w:rPr>
          <w:sz w:val="32"/>
          <w:szCs w:val="32"/>
        </w:rPr>
      </w:pPr>
      <w:r>
        <w:rPr>
          <w:sz w:val="32"/>
          <w:szCs w:val="32"/>
        </w:rPr>
        <w:t xml:space="preserve">Leo McIntyre </w:t>
      </w:r>
    </w:p>
    <w:p w14:paraId="3D724BEF" w14:textId="64D7E551" w:rsidR="00D03962" w:rsidRPr="00717863" w:rsidRDefault="00D03962" w:rsidP="00717863">
      <w:pPr>
        <w:pStyle w:val="ListParagraph"/>
        <w:numPr>
          <w:ilvl w:val="0"/>
          <w:numId w:val="26"/>
        </w:numPr>
        <w:rPr>
          <w:sz w:val="32"/>
          <w:szCs w:val="32"/>
        </w:rPr>
      </w:pPr>
      <w:r>
        <w:rPr>
          <w:sz w:val="32"/>
          <w:szCs w:val="32"/>
        </w:rPr>
        <w:t>Brendon Murray</w:t>
      </w:r>
    </w:p>
    <w:p w14:paraId="20B6C544" w14:textId="77777777" w:rsidR="00AC176F" w:rsidRPr="00717863" w:rsidRDefault="00AC176F" w:rsidP="00717863">
      <w:pPr>
        <w:pStyle w:val="ListParagraph"/>
        <w:numPr>
          <w:ilvl w:val="0"/>
          <w:numId w:val="26"/>
        </w:numPr>
        <w:rPr>
          <w:sz w:val="32"/>
          <w:szCs w:val="32"/>
        </w:rPr>
      </w:pPr>
      <w:r w:rsidRPr="00717863">
        <w:rPr>
          <w:sz w:val="32"/>
          <w:szCs w:val="32"/>
        </w:rPr>
        <w:t xml:space="preserve">Nigel </w:t>
      </w:r>
      <w:proofErr w:type="spellStart"/>
      <w:r w:rsidRPr="00717863">
        <w:rPr>
          <w:sz w:val="32"/>
          <w:szCs w:val="32"/>
        </w:rPr>
        <w:t>Ngahiwi</w:t>
      </w:r>
      <w:proofErr w:type="spellEnd"/>
    </w:p>
    <w:p w14:paraId="0D26654D" w14:textId="77777777" w:rsidR="00AC176F" w:rsidRPr="00717863" w:rsidRDefault="00AC176F" w:rsidP="00717863">
      <w:pPr>
        <w:pStyle w:val="ListParagraph"/>
        <w:numPr>
          <w:ilvl w:val="0"/>
          <w:numId w:val="26"/>
        </w:numPr>
        <w:rPr>
          <w:sz w:val="32"/>
          <w:szCs w:val="32"/>
        </w:rPr>
      </w:pPr>
      <w:r w:rsidRPr="00717863">
        <w:rPr>
          <w:sz w:val="32"/>
          <w:szCs w:val="32"/>
        </w:rPr>
        <w:t>Rachel Noble</w:t>
      </w:r>
    </w:p>
    <w:p w14:paraId="1508EDED" w14:textId="77777777" w:rsidR="00AC176F" w:rsidRPr="00717863" w:rsidRDefault="00AC176F" w:rsidP="00717863">
      <w:pPr>
        <w:pStyle w:val="ListParagraph"/>
        <w:numPr>
          <w:ilvl w:val="0"/>
          <w:numId w:val="26"/>
        </w:numPr>
        <w:rPr>
          <w:sz w:val="32"/>
          <w:szCs w:val="32"/>
        </w:rPr>
      </w:pPr>
      <w:r w:rsidRPr="00717863">
        <w:rPr>
          <w:sz w:val="32"/>
          <w:szCs w:val="32"/>
        </w:rPr>
        <w:t>Graeme Parish</w:t>
      </w:r>
    </w:p>
    <w:p w14:paraId="7A77B085" w14:textId="77777777" w:rsidR="00AC176F" w:rsidRPr="00717863" w:rsidRDefault="00AC176F" w:rsidP="00717863">
      <w:pPr>
        <w:pStyle w:val="ListParagraph"/>
        <w:numPr>
          <w:ilvl w:val="0"/>
          <w:numId w:val="26"/>
        </w:numPr>
        <w:rPr>
          <w:sz w:val="32"/>
          <w:szCs w:val="32"/>
        </w:rPr>
      </w:pPr>
      <w:r w:rsidRPr="00717863">
        <w:rPr>
          <w:sz w:val="32"/>
          <w:szCs w:val="32"/>
        </w:rPr>
        <w:t>Warren Person</w:t>
      </w:r>
    </w:p>
    <w:p w14:paraId="14C2C6EF" w14:textId="16992D2A" w:rsidR="00AC176F" w:rsidRPr="00717863" w:rsidRDefault="00AC176F" w:rsidP="00717863">
      <w:pPr>
        <w:pStyle w:val="ListParagraph"/>
        <w:numPr>
          <w:ilvl w:val="0"/>
          <w:numId w:val="26"/>
        </w:numPr>
        <w:rPr>
          <w:sz w:val="32"/>
          <w:szCs w:val="32"/>
        </w:rPr>
      </w:pPr>
      <w:r w:rsidRPr="00717863">
        <w:rPr>
          <w:sz w:val="32"/>
          <w:szCs w:val="32"/>
        </w:rPr>
        <w:t xml:space="preserve">Julie </w:t>
      </w:r>
      <w:proofErr w:type="spellStart"/>
      <w:r w:rsidRPr="00717863">
        <w:rPr>
          <w:sz w:val="32"/>
          <w:szCs w:val="32"/>
        </w:rPr>
        <w:t>Whitla</w:t>
      </w:r>
      <w:proofErr w:type="spellEnd"/>
      <w:r w:rsidRPr="00717863">
        <w:rPr>
          <w:sz w:val="32"/>
          <w:szCs w:val="32"/>
        </w:rPr>
        <w:t xml:space="preserve"> (Deputy Chair)</w:t>
      </w:r>
    </w:p>
    <w:p w14:paraId="763D737F" w14:textId="77777777" w:rsidR="00AC176F" w:rsidRPr="00717863" w:rsidRDefault="00AC176F" w:rsidP="00717863">
      <w:pPr>
        <w:pStyle w:val="ListParagraph"/>
        <w:numPr>
          <w:ilvl w:val="0"/>
          <w:numId w:val="26"/>
        </w:numPr>
        <w:rPr>
          <w:sz w:val="32"/>
          <w:szCs w:val="32"/>
        </w:rPr>
      </w:pPr>
      <w:r w:rsidRPr="00717863">
        <w:rPr>
          <w:sz w:val="32"/>
          <w:szCs w:val="32"/>
        </w:rPr>
        <w:t>Rose Wilkinson</w:t>
      </w:r>
    </w:p>
    <w:p w14:paraId="107873A6"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project team:</w:t>
      </w:r>
    </w:p>
    <w:p w14:paraId="77F95B9A" w14:textId="0574155A" w:rsidR="00BF1C83"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Martine Abel-Williamson</w:t>
      </w:r>
    </w:p>
    <w:p w14:paraId="546B8C3B" w14:textId="1A8FB70A"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Barbara </w:t>
      </w:r>
      <w:proofErr w:type="spellStart"/>
      <w:r w:rsidRPr="00AC176F">
        <w:rPr>
          <w:rFonts w:ascii="Calibri" w:hAnsi="Calibri" w:cs="Arial"/>
          <w:sz w:val="32"/>
          <w:szCs w:val="32"/>
          <w:lang w:val="en-GB"/>
        </w:rPr>
        <w:t>Billington</w:t>
      </w:r>
      <w:proofErr w:type="spellEnd"/>
    </w:p>
    <w:p w14:paraId="5121D907" w14:textId="6FDC48C0"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Anne Brunt </w:t>
      </w:r>
    </w:p>
    <w:p w14:paraId="5163D7C4" w14:textId="7E594B4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Topher Clinch</w:t>
      </w:r>
    </w:p>
    <w:p w14:paraId="55FD0AB0" w14:textId="678FEFB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David Corner</w:t>
      </w:r>
    </w:p>
    <w:p w14:paraId="70DFEC4D" w14:textId="1B554BCE"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Chris Ford</w:t>
      </w:r>
    </w:p>
    <w:p w14:paraId="2A432B7A" w14:textId="6DE7AB34"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Jo Froggatt</w:t>
      </w:r>
    </w:p>
    <w:p w14:paraId="13C36515" w14:textId="05314187"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Gemma Griffin-</w:t>
      </w:r>
      <w:proofErr w:type="spellStart"/>
      <w:r w:rsidRPr="00AC176F">
        <w:rPr>
          <w:rFonts w:ascii="Calibri" w:hAnsi="Calibri" w:cs="Arial"/>
          <w:sz w:val="32"/>
          <w:szCs w:val="32"/>
          <w:lang w:val="en-GB"/>
        </w:rPr>
        <w:t>Dzikiewicz</w:t>
      </w:r>
      <w:proofErr w:type="spellEnd"/>
      <w:r w:rsidRPr="00AC176F">
        <w:rPr>
          <w:rFonts w:ascii="Calibri" w:hAnsi="Calibri" w:cs="Arial"/>
          <w:sz w:val="32"/>
          <w:szCs w:val="32"/>
          <w:lang w:val="en-GB"/>
        </w:rPr>
        <w:t xml:space="preserve"> </w:t>
      </w:r>
      <w:r w:rsidR="00041442">
        <w:rPr>
          <w:rFonts w:ascii="Calibri" w:hAnsi="Calibri" w:cs="Arial"/>
          <w:sz w:val="32"/>
          <w:szCs w:val="32"/>
          <w:lang w:val="en-GB"/>
        </w:rPr>
        <w:t>(Projects Leader)</w:t>
      </w:r>
    </w:p>
    <w:p w14:paraId="59793E3B" w14:textId="29C3E1B8"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Sue Harris</w:t>
      </w:r>
      <w:r w:rsidR="00041442">
        <w:rPr>
          <w:rFonts w:ascii="Calibri" w:hAnsi="Calibri" w:cs="Arial"/>
          <w:sz w:val="32"/>
          <w:szCs w:val="32"/>
          <w:lang w:val="en-GB"/>
        </w:rPr>
        <w:t xml:space="preserve"> (Site Coordinator)</w:t>
      </w:r>
    </w:p>
    <w:p w14:paraId="3249E6AB" w14:textId="6E0A1BF3"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lastRenderedPageBreak/>
        <w:t>Nicholas Harvey</w:t>
      </w:r>
    </w:p>
    <w:p w14:paraId="5065D786" w14:textId="30709E0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Monica Leach </w:t>
      </w:r>
      <w:r w:rsidR="00041442">
        <w:rPr>
          <w:rFonts w:ascii="Calibri" w:hAnsi="Calibri" w:cs="Arial"/>
          <w:sz w:val="32"/>
          <w:szCs w:val="32"/>
          <w:lang w:val="en-GB"/>
        </w:rPr>
        <w:t>(Site Coordinator)</w:t>
      </w:r>
    </w:p>
    <w:p w14:paraId="14DF252D" w14:textId="4693AC3B"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Ross Livingston </w:t>
      </w:r>
    </w:p>
    <w:p w14:paraId="5EC7AFF6" w14:textId="2DB6546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Lorri </w:t>
      </w:r>
      <w:proofErr w:type="spellStart"/>
      <w:r w:rsidRPr="00AC176F">
        <w:rPr>
          <w:rFonts w:ascii="Calibri" w:hAnsi="Calibri" w:cs="Arial"/>
          <w:sz w:val="32"/>
          <w:szCs w:val="32"/>
          <w:lang w:val="en-GB"/>
        </w:rPr>
        <w:t>Mackness</w:t>
      </w:r>
      <w:proofErr w:type="spellEnd"/>
      <w:r w:rsidRPr="00AC176F">
        <w:rPr>
          <w:rFonts w:ascii="Calibri" w:hAnsi="Calibri" w:cs="Arial"/>
          <w:sz w:val="32"/>
          <w:szCs w:val="32"/>
          <w:lang w:val="en-GB"/>
        </w:rPr>
        <w:t xml:space="preserve"> </w:t>
      </w:r>
    </w:p>
    <w:p w14:paraId="6B4EBC1E" w14:textId="6E66492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Philippa McDonald </w:t>
      </w:r>
    </w:p>
    <w:p w14:paraId="1D18CF67" w14:textId="5BD965A1"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Teri McElroy </w:t>
      </w:r>
    </w:p>
    <w:p w14:paraId="6B9FD975" w14:textId="03134AE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Julia </w:t>
      </w:r>
      <w:proofErr w:type="spellStart"/>
      <w:r w:rsidRPr="00AC176F">
        <w:rPr>
          <w:rFonts w:ascii="Calibri" w:hAnsi="Calibri" w:cs="Arial"/>
          <w:sz w:val="32"/>
          <w:szCs w:val="32"/>
          <w:lang w:val="en-GB"/>
        </w:rPr>
        <w:t>Mosen</w:t>
      </w:r>
      <w:proofErr w:type="spellEnd"/>
    </w:p>
    <w:p w14:paraId="65121DEF" w14:textId="5426D975"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Cat</w:t>
      </w:r>
      <w:r w:rsidRPr="00717863">
        <w:rPr>
          <w:rFonts w:ascii="Calibri" w:hAnsi="Calibri" w:cs="Arial"/>
          <w:sz w:val="32"/>
          <w:szCs w:val="32"/>
          <w:lang w:val="en-GB"/>
        </w:rPr>
        <w:t>e Pallett</w:t>
      </w:r>
    </w:p>
    <w:p w14:paraId="162CEA57" w14:textId="4DAB97A8"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Sue Purdie </w:t>
      </w:r>
      <w:r w:rsidR="00041442">
        <w:rPr>
          <w:rFonts w:ascii="Calibri" w:hAnsi="Calibri" w:cs="Arial"/>
          <w:sz w:val="32"/>
          <w:szCs w:val="32"/>
          <w:lang w:val="en-GB"/>
        </w:rPr>
        <w:t>(Researcher)</w:t>
      </w:r>
    </w:p>
    <w:p w14:paraId="717143C7" w14:textId="61A411F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proofErr w:type="spellStart"/>
      <w:r w:rsidRPr="00717863">
        <w:rPr>
          <w:rFonts w:ascii="Calibri" w:hAnsi="Calibri" w:cs="Arial"/>
          <w:sz w:val="32"/>
          <w:szCs w:val="32"/>
          <w:lang w:val="en-GB"/>
        </w:rPr>
        <w:t>Kaeti</w:t>
      </w:r>
      <w:proofErr w:type="spellEnd"/>
      <w:r w:rsidRPr="00717863">
        <w:rPr>
          <w:rFonts w:ascii="Calibri" w:hAnsi="Calibri" w:cs="Arial"/>
          <w:sz w:val="32"/>
          <w:szCs w:val="32"/>
          <w:lang w:val="en-GB"/>
        </w:rPr>
        <w:t xml:space="preserve"> </w:t>
      </w:r>
      <w:proofErr w:type="spellStart"/>
      <w:r w:rsidRPr="00717863">
        <w:rPr>
          <w:rFonts w:ascii="Calibri" w:hAnsi="Calibri" w:cs="Arial"/>
          <w:sz w:val="32"/>
          <w:szCs w:val="32"/>
          <w:lang w:val="en-GB"/>
        </w:rPr>
        <w:t>Rigarlsford</w:t>
      </w:r>
      <w:proofErr w:type="spellEnd"/>
      <w:r w:rsidRPr="00717863">
        <w:rPr>
          <w:rFonts w:ascii="Calibri" w:hAnsi="Calibri" w:cs="Arial"/>
          <w:sz w:val="32"/>
          <w:szCs w:val="32"/>
          <w:lang w:val="en-GB"/>
        </w:rPr>
        <w:t xml:space="preserve"> </w:t>
      </w:r>
    </w:p>
    <w:p w14:paraId="01E5A2D2" w14:textId="707801D9"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Alexandra Smith</w:t>
      </w:r>
    </w:p>
    <w:p w14:paraId="6FF04AF1" w14:textId="61934D4B"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Nichola Smith </w:t>
      </w:r>
    </w:p>
    <w:p w14:paraId="46EBDD3D" w14:textId="6B0911CE"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Manu </w:t>
      </w:r>
      <w:proofErr w:type="spellStart"/>
      <w:r w:rsidRPr="00717863">
        <w:rPr>
          <w:rFonts w:ascii="Calibri" w:hAnsi="Calibri" w:cs="Arial"/>
          <w:sz w:val="32"/>
          <w:szCs w:val="32"/>
          <w:lang w:val="en-GB"/>
        </w:rPr>
        <w:t>Talatiu</w:t>
      </w:r>
      <w:proofErr w:type="spellEnd"/>
      <w:r w:rsidRPr="00717863">
        <w:rPr>
          <w:rFonts w:ascii="Calibri" w:hAnsi="Calibri" w:cs="Arial"/>
          <w:sz w:val="32"/>
          <w:szCs w:val="32"/>
          <w:lang w:val="en-GB"/>
        </w:rPr>
        <w:t xml:space="preserve"> </w:t>
      </w:r>
    </w:p>
    <w:p w14:paraId="42A9AACD" w14:textId="020A4362"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Victoria Terrell</w:t>
      </w:r>
    </w:p>
    <w:p w14:paraId="17EBD091" w14:textId="4AE5EA0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Jak Wild </w:t>
      </w:r>
      <w:r w:rsidR="00041442">
        <w:rPr>
          <w:rFonts w:ascii="Calibri" w:hAnsi="Calibri" w:cs="Arial"/>
          <w:sz w:val="32"/>
          <w:szCs w:val="32"/>
          <w:lang w:val="en-GB"/>
        </w:rPr>
        <w:t>(Site Coordinator)</w:t>
      </w:r>
    </w:p>
    <w:p w14:paraId="343C1AE8" w14:textId="77777777" w:rsidR="00BF1C83" w:rsidRPr="00717863" w:rsidRDefault="00BF1C83" w:rsidP="00BF1C83">
      <w:pPr>
        <w:pStyle w:val="MediumGrid1-Accent21"/>
        <w:spacing w:line="276" w:lineRule="auto"/>
        <w:ind w:left="0"/>
        <w:rPr>
          <w:rFonts w:ascii="Calibri" w:hAnsi="Calibri" w:cs="Arial"/>
          <w:sz w:val="32"/>
          <w:szCs w:val="32"/>
          <w:lang w:val="en-GB"/>
        </w:rPr>
      </w:pPr>
    </w:p>
    <w:p w14:paraId="0A123539" w14:textId="4F16B7BD" w:rsidR="00AC176F" w:rsidRPr="00717863" w:rsidRDefault="00AC176F"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And others who provided support: </w:t>
      </w:r>
    </w:p>
    <w:p w14:paraId="7BC852A0" w14:textId="77777777" w:rsidR="00AC176F" w:rsidRPr="00717863" w:rsidRDefault="00AC176F" w:rsidP="00BF1C83">
      <w:pPr>
        <w:pStyle w:val="MediumGrid1-Accent21"/>
        <w:spacing w:line="276" w:lineRule="auto"/>
        <w:ind w:left="0"/>
        <w:rPr>
          <w:rFonts w:ascii="Calibri" w:hAnsi="Calibri" w:cs="Arial"/>
          <w:sz w:val="32"/>
          <w:szCs w:val="32"/>
          <w:lang w:val="en-GB"/>
        </w:rPr>
      </w:pPr>
    </w:p>
    <w:p w14:paraId="3593B1FD" w14:textId="306E7911" w:rsidR="00AC176F" w:rsidRPr="00717863"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 xml:space="preserve">Paula Booth </w:t>
      </w:r>
    </w:p>
    <w:p w14:paraId="7E201910" w14:textId="163D35BB" w:rsidR="00AC176F"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Sharyn McCann</w:t>
      </w:r>
    </w:p>
    <w:p w14:paraId="498537EE" w14:textId="16BF87B2" w:rsidR="00D03962" w:rsidRPr="00717863" w:rsidRDefault="00D03962" w:rsidP="00717863">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 xml:space="preserve">Nicky Wilson </w:t>
      </w:r>
    </w:p>
    <w:p w14:paraId="51AF25A9" w14:textId="77777777" w:rsidR="00717863" w:rsidRPr="00717863" w:rsidRDefault="00717863" w:rsidP="00BF1C83">
      <w:pPr>
        <w:pStyle w:val="MediumGrid1-Accent21"/>
        <w:spacing w:line="276" w:lineRule="auto"/>
        <w:ind w:left="0"/>
        <w:rPr>
          <w:rFonts w:ascii="Calibri" w:hAnsi="Calibri" w:cs="Arial"/>
          <w:sz w:val="32"/>
          <w:szCs w:val="32"/>
          <w:lang w:val="en-GB"/>
        </w:rPr>
      </w:pPr>
    </w:p>
    <w:p w14:paraId="00E108C8" w14:textId="77777777" w:rsidR="00782B49" w:rsidRPr="00717863" w:rsidRDefault="00BF1C83"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We also wish to thank: </w:t>
      </w:r>
    </w:p>
    <w:p w14:paraId="541A939B" w14:textId="77777777" w:rsidR="00782B49" w:rsidRPr="00717863" w:rsidRDefault="00782B49" w:rsidP="00BF1C83">
      <w:pPr>
        <w:pStyle w:val="MediumGrid1-Accent21"/>
        <w:spacing w:line="276" w:lineRule="auto"/>
        <w:ind w:left="0"/>
        <w:rPr>
          <w:rFonts w:ascii="Calibri" w:hAnsi="Calibri" w:cs="Arial"/>
          <w:sz w:val="32"/>
          <w:szCs w:val="32"/>
          <w:lang w:val="en-GB"/>
        </w:rPr>
      </w:pPr>
    </w:p>
    <w:p w14:paraId="1A9D8EEF" w14:textId="77777777" w:rsidR="00782B49" w:rsidRPr="00717863" w:rsidRDefault="00782B49" w:rsidP="00782B49">
      <w:pPr>
        <w:pStyle w:val="MediumGrid1-Accent21"/>
        <w:numPr>
          <w:ilvl w:val="0"/>
          <w:numId w:val="3"/>
        </w:numPr>
        <w:spacing w:line="276" w:lineRule="auto"/>
        <w:ind w:left="360"/>
        <w:rPr>
          <w:rFonts w:ascii="Calibri" w:hAnsi="Calibri" w:cs="Arial"/>
          <w:sz w:val="32"/>
          <w:szCs w:val="32"/>
          <w:lang w:val="en-GB"/>
        </w:rPr>
      </w:pPr>
      <w:r w:rsidRPr="00717863">
        <w:rPr>
          <w:rFonts w:ascii="Calibri" w:hAnsi="Calibri" w:cs="Arial"/>
          <w:sz w:val="32"/>
          <w:szCs w:val="32"/>
          <w:lang w:val="en-GB"/>
        </w:rPr>
        <w:t>All interviewees</w:t>
      </w:r>
    </w:p>
    <w:p w14:paraId="29811BCD" w14:textId="77777777" w:rsidR="00782B49" w:rsidRPr="004523C7" w:rsidRDefault="00782B49" w:rsidP="00BF1C83">
      <w:pPr>
        <w:pStyle w:val="MediumGrid1-Accent21"/>
        <w:spacing w:line="276" w:lineRule="auto"/>
        <w:ind w:left="0"/>
        <w:rPr>
          <w:rFonts w:cs="Arial"/>
          <w:sz w:val="32"/>
          <w:szCs w:val="32"/>
          <w:lang w:val="en-GB"/>
        </w:rPr>
      </w:pPr>
    </w:p>
    <w:p w14:paraId="59144B0F" w14:textId="77777777" w:rsidR="00BF1C83" w:rsidRPr="004523C7" w:rsidRDefault="00BF1C83" w:rsidP="00BF1C83">
      <w:pPr>
        <w:pStyle w:val="Heading2"/>
        <w:spacing w:after="120" w:line="276" w:lineRule="auto"/>
        <w:rPr>
          <w:sz w:val="32"/>
          <w:szCs w:val="32"/>
          <w:lang w:val="en-GB"/>
        </w:rPr>
      </w:pPr>
      <w:r w:rsidRPr="004523C7">
        <w:rPr>
          <w:sz w:val="32"/>
          <w:szCs w:val="32"/>
          <w:lang w:val="en-GB"/>
        </w:rPr>
        <w:br w:type="page"/>
      </w:r>
    </w:p>
    <w:p w14:paraId="7A905224" w14:textId="77777777" w:rsidR="00A87201" w:rsidRPr="004523C7" w:rsidRDefault="00A87201" w:rsidP="00A87201">
      <w:pPr>
        <w:pStyle w:val="Heading2"/>
        <w:spacing w:after="120" w:line="276" w:lineRule="auto"/>
        <w:rPr>
          <w:rFonts w:cs="Arial"/>
          <w:sz w:val="32"/>
          <w:szCs w:val="32"/>
          <w:lang w:val="en-GB"/>
        </w:rPr>
      </w:pPr>
      <w:bookmarkStart w:id="4" w:name="_Toc235619068"/>
      <w:r w:rsidRPr="004523C7">
        <w:rPr>
          <w:rFonts w:cs="Arial"/>
          <w:sz w:val="32"/>
          <w:szCs w:val="32"/>
          <w:lang w:val="en-GB"/>
        </w:rPr>
        <w:lastRenderedPageBreak/>
        <w:t xml:space="preserve">The interviews </w:t>
      </w:r>
    </w:p>
    <w:p w14:paraId="0DAC2B2A"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rPr>
        <w:t xml:space="preserve">Who </w:t>
      </w:r>
      <w:r w:rsidRPr="004523C7">
        <w:rPr>
          <w:rStyle w:val="Heading3Char"/>
          <w:sz w:val="32"/>
          <w:szCs w:val="32"/>
          <w:lang w:val="en-NZ"/>
        </w:rPr>
        <w:t>was interviewed</w:t>
      </w:r>
      <w:r w:rsidRPr="004523C7">
        <w:rPr>
          <w:rStyle w:val="Heading3Char"/>
          <w:sz w:val="32"/>
          <w:szCs w:val="32"/>
        </w:rPr>
        <w:t>?</w:t>
      </w:r>
    </w:p>
    <w:p w14:paraId="719CC358" w14:textId="77777777" w:rsidR="00142E7E" w:rsidRPr="004523C7" w:rsidRDefault="00142E7E" w:rsidP="00142E7E">
      <w:pPr>
        <w:rPr>
          <w:sz w:val="32"/>
          <w:szCs w:val="32"/>
        </w:rPr>
      </w:pPr>
      <w:r>
        <w:rPr>
          <w:sz w:val="32"/>
          <w:szCs w:val="32"/>
        </w:rPr>
        <w:t>Ninety seven</w:t>
      </w:r>
      <w:r w:rsidRPr="004523C7">
        <w:rPr>
          <w:sz w:val="32"/>
          <w:szCs w:val="32"/>
        </w:rPr>
        <w:t xml:space="preserve"> people in Auckland and Wellington were interviewed</w:t>
      </w:r>
      <w:r>
        <w:rPr>
          <w:sz w:val="32"/>
          <w:szCs w:val="32"/>
        </w:rPr>
        <w:t xml:space="preserve"> for the project</w:t>
      </w:r>
      <w:r w:rsidRPr="004523C7">
        <w:rPr>
          <w:sz w:val="32"/>
          <w:szCs w:val="32"/>
        </w:rPr>
        <w:t xml:space="preserve">. </w:t>
      </w:r>
    </w:p>
    <w:p w14:paraId="25FEF0C5" w14:textId="040A8F69" w:rsidR="00142E7E" w:rsidRPr="004523C7" w:rsidRDefault="00142E7E" w:rsidP="00142E7E">
      <w:pPr>
        <w:rPr>
          <w:sz w:val="32"/>
          <w:szCs w:val="32"/>
        </w:rPr>
      </w:pPr>
      <w:r>
        <w:rPr>
          <w:sz w:val="32"/>
          <w:szCs w:val="32"/>
        </w:rPr>
        <w:t xml:space="preserve">Further information on the sample group for this </w:t>
      </w:r>
      <w:r w:rsidR="00F862AD">
        <w:rPr>
          <w:sz w:val="32"/>
          <w:szCs w:val="32"/>
        </w:rPr>
        <w:t>report</w:t>
      </w:r>
      <w:r>
        <w:rPr>
          <w:sz w:val="32"/>
          <w:szCs w:val="32"/>
        </w:rPr>
        <w:t xml:space="preserve"> is contained in the appendix. </w:t>
      </w:r>
    </w:p>
    <w:p w14:paraId="426D2CDB"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lang w:val="en-NZ"/>
        </w:rPr>
        <w:t xml:space="preserve">What were people asked? </w:t>
      </w:r>
    </w:p>
    <w:p w14:paraId="715E9B2E" w14:textId="1D31794E" w:rsidR="00413488" w:rsidRDefault="00603AC0" w:rsidP="00BF1C83">
      <w:pPr>
        <w:rPr>
          <w:sz w:val="32"/>
          <w:szCs w:val="32"/>
        </w:rPr>
      </w:pPr>
      <w:r w:rsidRPr="004523C7">
        <w:rPr>
          <w:sz w:val="32"/>
          <w:szCs w:val="32"/>
        </w:rPr>
        <w:t>The interview questions were developed by</w:t>
      </w:r>
      <w:r w:rsidR="008D3B84" w:rsidRPr="004523C7">
        <w:rPr>
          <w:sz w:val="32"/>
          <w:szCs w:val="32"/>
        </w:rPr>
        <w:t xml:space="preserve"> a Canadian organisation called</w:t>
      </w:r>
      <w:r w:rsidRPr="004523C7">
        <w:rPr>
          <w:sz w:val="32"/>
          <w:szCs w:val="32"/>
        </w:rPr>
        <w:t xml:space="preserve"> Disability Rights Promotion International (DRPI).  The </w:t>
      </w:r>
      <w:r w:rsidR="00453489" w:rsidRPr="004523C7">
        <w:rPr>
          <w:sz w:val="32"/>
          <w:szCs w:val="32"/>
        </w:rPr>
        <w:t xml:space="preserve">same questions are used in </w:t>
      </w:r>
      <w:r w:rsidR="00E07B9B">
        <w:rPr>
          <w:sz w:val="32"/>
          <w:szCs w:val="32"/>
        </w:rPr>
        <w:t>several</w:t>
      </w:r>
      <w:r w:rsidR="00453489" w:rsidRPr="004523C7">
        <w:rPr>
          <w:sz w:val="32"/>
          <w:szCs w:val="32"/>
        </w:rPr>
        <w:t xml:space="preserve"> countries around the world. </w:t>
      </w:r>
      <w:r w:rsidR="00413488" w:rsidRPr="004523C7">
        <w:rPr>
          <w:sz w:val="32"/>
          <w:szCs w:val="32"/>
        </w:rPr>
        <w:t xml:space="preserve">People were asked </w:t>
      </w:r>
      <w:r w:rsidR="00A22E84" w:rsidRPr="004523C7">
        <w:rPr>
          <w:sz w:val="32"/>
          <w:szCs w:val="32"/>
        </w:rPr>
        <w:t xml:space="preserve">questions </w:t>
      </w:r>
      <w:r w:rsidR="00413488" w:rsidRPr="004523C7">
        <w:rPr>
          <w:sz w:val="32"/>
          <w:szCs w:val="32"/>
        </w:rPr>
        <w:t xml:space="preserve">about their lives and experiences </w:t>
      </w:r>
      <w:r w:rsidR="008D3B84" w:rsidRPr="004523C7">
        <w:rPr>
          <w:sz w:val="32"/>
          <w:szCs w:val="32"/>
        </w:rPr>
        <w:t>over</w:t>
      </w:r>
      <w:r w:rsidR="00413488" w:rsidRPr="004523C7">
        <w:rPr>
          <w:sz w:val="32"/>
          <w:szCs w:val="32"/>
        </w:rPr>
        <w:t xml:space="preserve"> the last five years. </w:t>
      </w:r>
    </w:p>
    <w:p w14:paraId="6FDCA652" w14:textId="77777777" w:rsidR="008F5D1B" w:rsidRPr="00957347" w:rsidRDefault="008F5D1B" w:rsidP="008F5D1B">
      <w:pPr>
        <w:pStyle w:val="Heading3"/>
        <w:rPr>
          <w:b/>
          <w:sz w:val="32"/>
          <w:szCs w:val="32"/>
        </w:rPr>
      </w:pPr>
      <w:r w:rsidRPr="00957347">
        <w:rPr>
          <w:b/>
          <w:sz w:val="32"/>
          <w:szCs w:val="32"/>
        </w:rPr>
        <w:t>What is Disability Rights Promotion International?</w:t>
      </w:r>
    </w:p>
    <w:p w14:paraId="7EE591B2" w14:textId="77777777" w:rsidR="008F5D1B" w:rsidRPr="008220F5" w:rsidRDefault="008F5D1B" w:rsidP="008F5D1B">
      <w:pPr>
        <w:rPr>
          <w:color w:val="000000" w:themeColor="text1"/>
          <w:sz w:val="32"/>
          <w:szCs w:val="32"/>
        </w:rPr>
      </w:pPr>
      <w:r>
        <w:rPr>
          <w:color w:val="000000" w:themeColor="text1"/>
          <w:sz w:val="32"/>
          <w:szCs w:val="32"/>
        </w:rPr>
        <w:t>They are</w:t>
      </w:r>
      <w:r w:rsidRPr="008220F5">
        <w:rPr>
          <w:color w:val="000000" w:themeColor="text1"/>
          <w:sz w:val="32"/>
          <w:szCs w:val="32"/>
        </w:rPr>
        <w:t xml:space="preserve"> an international collaboration that is working towards developing a global disability rights monitoring system. Their approach to monitoring is unique for a number of reasons including: </w:t>
      </w:r>
    </w:p>
    <w:p w14:paraId="481347E2"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All monitoring activity is led by disabled people</w:t>
      </w:r>
    </w:p>
    <w:p w14:paraId="26B98A6F"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Human rights principles are considered when monitoring specific human rights</w:t>
      </w:r>
    </w:p>
    <w:p w14:paraId="37009C4A" w14:textId="32413BB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Pr>
          <w:rStyle w:val="Heading3Char"/>
          <w:rFonts w:ascii="Calibri" w:eastAsia="Calibri" w:hAnsi="Calibri"/>
          <w:color w:val="000000" w:themeColor="text1"/>
          <w:sz w:val="32"/>
          <w:szCs w:val="32"/>
        </w:rPr>
        <w:t>A holistic approach is used</w:t>
      </w:r>
      <w:r w:rsidRPr="008220F5">
        <w:rPr>
          <w:rStyle w:val="Heading3Char"/>
          <w:rFonts w:ascii="Calibri" w:eastAsia="Calibri" w:hAnsi="Calibri"/>
          <w:color w:val="000000" w:themeColor="text1"/>
          <w:sz w:val="32"/>
          <w:szCs w:val="32"/>
        </w:rPr>
        <w:t xml:space="preserve"> that monitors both individual experiences, systems</w:t>
      </w:r>
      <w:r>
        <w:rPr>
          <w:rStyle w:val="Heading3Char"/>
          <w:rFonts w:ascii="Calibri" w:eastAsia="Calibri" w:hAnsi="Calibri"/>
          <w:color w:val="000000" w:themeColor="text1"/>
          <w:sz w:val="32"/>
          <w:szCs w:val="32"/>
        </w:rPr>
        <w:t>,</w:t>
      </w:r>
      <w:r w:rsidRPr="008220F5">
        <w:rPr>
          <w:rStyle w:val="Heading3Char"/>
          <w:rFonts w:ascii="Calibri" w:eastAsia="Calibri" w:hAnsi="Calibri"/>
          <w:color w:val="000000" w:themeColor="text1"/>
          <w:sz w:val="32"/>
          <w:szCs w:val="32"/>
        </w:rPr>
        <w:t xml:space="preserve"> and societal attitudes.  Information from all three of these areas </w:t>
      </w:r>
      <w:r w:rsidR="007C4756">
        <w:rPr>
          <w:rStyle w:val="Heading3Char"/>
          <w:rFonts w:ascii="Calibri" w:eastAsia="Calibri" w:hAnsi="Calibri"/>
          <w:color w:val="000000" w:themeColor="text1"/>
          <w:sz w:val="32"/>
          <w:szCs w:val="32"/>
        </w:rPr>
        <w:t>is then</w:t>
      </w:r>
      <w:r w:rsidRPr="008220F5">
        <w:rPr>
          <w:rStyle w:val="Heading3Char"/>
          <w:rFonts w:ascii="Calibri" w:eastAsia="Calibri" w:hAnsi="Calibri"/>
          <w:color w:val="000000" w:themeColor="text1"/>
          <w:sz w:val="32"/>
          <w:szCs w:val="32"/>
        </w:rPr>
        <w:t xml:space="preserve"> combined, to recognise that the “</w:t>
      </w:r>
      <w:r w:rsidRPr="008220F5">
        <w:rPr>
          <w:rFonts w:cs="Arial"/>
          <w:color w:val="000000" w:themeColor="text1"/>
          <w:sz w:val="32"/>
          <w:szCs w:val="32"/>
        </w:rPr>
        <w:t>discrimination and isolation of persons with disabilities is complicated, widespread and often ignored</w:t>
      </w:r>
      <w:r>
        <w:rPr>
          <w:rFonts w:cs="Arial"/>
          <w:color w:val="000000" w:themeColor="text1"/>
          <w:sz w:val="32"/>
          <w:szCs w:val="32"/>
        </w:rPr>
        <w:t>.</w:t>
      </w:r>
      <w:r w:rsidRPr="008220F5">
        <w:rPr>
          <w:rFonts w:cs="Arial"/>
          <w:color w:val="000000" w:themeColor="text1"/>
          <w:sz w:val="32"/>
          <w:szCs w:val="32"/>
        </w:rPr>
        <w:t>”</w:t>
      </w:r>
      <w:r w:rsidRPr="008220F5">
        <w:rPr>
          <w:rStyle w:val="Heading3Char"/>
          <w:rFonts w:ascii="Calibri" w:eastAsia="Calibri" w:hAnsi="Calibri"/>
          <w:color w:val="000000" w:themeColor="text1"/>
          <w:sz w:val="32"/>
          <w:szCs w:val="32"/>
        </w:rPr>
        <w:t xml:space="preserve">  </w:t>
      </w:r>
    </w:p>
    <w:p w14:paraId="2D78A62A" w14:textId="77777777" w:rsidR="008F5D1B" w:rsidRDefault="008F5D1B" w:rsidP="008F5D1B">
      <w:p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The intervi</w:t>
      </w:r>
      <w:r>
        <w:rPr>
          <w:rStyle w:val="Heading3Char"/>
          <w:rFonts w:ascii="Calibri" w:eastAsia="Calibri" w:hAnsi="Calibri"/>
          <w:color w:val="000000" w:themeColor="text1"/>
          <w:sz w:val="32"/>
          <w:szCs w:val="32"/>
        </w:rPr>
        <w:t xml:space="preserve">ews that this report is based on are part of the individual experience monitoring strand of the Disability Rights Promotion International model. </w:t>
      </w:r>
    </w:p>
    <w:p w14:paraId="6A7A4602" w14:textId="77777777" w:rsidR="008F5D1B" w:rsidRPr="004523C7" w:rsidRDefault="008F5D1B" w:rsidP="00BF1C83">
      <w:pPr>
        <w:rPr>
          <w:sz w:val="32"/>
          <w:szCs w:val="32"/>
        </w:rPr>
      </w:pPr>
    </w:p>
    <w:p w14:paraId="09540A84" w14:textId="77777777" w:rsidR="004773F6" w:rsidRPr="004523C7" w:rsidRDefault="004773F6" w:rsidP="004773F6">
      <w:pPr>
        <w:pStyle w:val="Heading2"/>
        <w:spacing w:after="120" w:line="276" w:lineRule="auto"/>
        <w:rPr>
          <w:rFonts w:cs="Arial"/>
          <w:sz w:val="32"/>
          <w:szCs w:val="32"/>
          <w:lang w:val="en-NZ"/>
        </w:rPr>
      </w:pPr>
      <w:r w:rsidRPr="004523C7">
        <w:rPr>
          <w:rStyle w:val="Heading3Char"/>
          <w:sz w:val="32"/>
          <w:szCs w:val="32"/>
          <w:lang w:val="en-NZ"/>
        </w:rPr>
        <w:lastRenderedPageBreak/>
        <w:t xml:space="preserve">How </w:t>
      </w:r>
      <w:r>
        <w:rPr>
          <w:rStyle w:val="Heading3Char"/>
          <w:sz w:val="32"/>
          <w:szCs w:val="32"/>
          <w:lang w:val="en-NZ"/>
        </w:rPr>
        <w:t>is</w:t>
      </w:r>
      <w:r w:rsidRPr="004523C7">
        <w:rPr>
          <w:rStyle w:val="Heading3Char"/>
          <w:sz w:val="32"/>
          <w:szCs w:val="32"/>
          <w:lang w:val="en-NZ"/>
        </w:rPr>
        <w:t xml:space="preserve"> the information from the interviews analysed? </w:t>
      </w:r>
    </w:p>
    <w:p w14:paraId="78242D89" w14:textId="77777777" w:rsidR="004773F6" w:rsidRPr="004523C7" w:rsidRDefault="004773F6" w:rsidP="004773F6">
      <w:pPr>
        <w:rPr>
          <w:sz w:val="32"/>
          <w:szCs w:val="32"/>
        </w:rPr>
      </w:pPr>
      <w:r w:rsidRPr="004523C7">
        <w:rPr>
          <w:sz w:val="32"/>
          <w:szCs w:val="32"/>
        </w:rPr>
        <w:t xml:space="preserve">The experiences </w:t>
      </w:r>
      <w:r>
        <w:rPr>
          <w:sz w:val="32"/>
          <w:szCs w:val="32"/>
        </w:rPr>
        <w:t>are</w:t>
      </w:r>
      <w:r w:rsidRPr="004523C7">
        <w:rPr>
          <w:sz w:val="32"/>
          <w:szCs w:val="32"/>
        </w:rPr>
        <w:t xml:space="preserve"> classified using the Human Rights principles used in the United Nations Convention on the Rights of Persons with Disabilities.  These principles are:</w:t>
      </w:r>
    </w:p>
    <w:p w14:paraId="1EF3DAD4" w14:textId="77777777" w:rsidR="004773F6" w:rsidRPr="004523C7" w:rsidRDefault="004773F6" w:rsidP="004773F6">
      <w:pPr>
        <w:pStyle w:val="ListParagraph"/>
        <w:numPr>
          <w:ilvl w:val="0"/>
          <w:numId w:val="19"/>
        </w:numPr>
        <w:rPr>
          <w:sz w:val="32"/>
          <w:szCs w:val="32"/>
        </w:rPr>
      </w:pPr>
      <w:r w:rsidRPr="004523C7">
        <w:rPr>
          <w:sz w:val="32"/>
          <w:szCs w:val="32"/>
        </w:rPr>
        <w:t xml:space="preserve">Dignity </w:t>
      </w:r>
    </w:p>
    <w:p w14:paraId="0C1ECCD0" w14:textId="77777777" w:rsidR="004773F6" w:rsidRPr="004523C7" w:rsidRDefault="004773F6" w:rsidP="004773F6">
      <w:pPr>
        <w:pStyle w:val="ListParagraph"/>
        <w:numPr>
          <w:ilvl w:val="0"/>
          <w:numId w:val="19"/>
        </w:numPr>
        <w:rPr>
          <w:sz w:val="32"/>
          <w:szCs w:val="32"/>
        </w:rPr>
      </w:pPr>
      <w:r w:rsidRPr="004523C7">
        <w:rPr>
          <w:sz w:val="32"/>
          <w:szCs w:val="32"/>
        </w:rPr>
        <w:t xml:space="preserve">Autonomy </w:t>
      </w:r>
    </w:p>
    <w:p w14:paraId="14A3FA38" w14:textId="77777777" w:rsidR="004773F6" w:rsidRPr="004523C7" w:rsidRDefault="004773F6" w:rsidP="004773F6">
      <w:pPr>
        <w:pStyle w:val="ListParagraph"/>
        <w:numPr>
          <w:ilvl w:val="0"/>
          <w:numId w:val="19"/>
        </w:numPr>
        <w:rPr>
          <w:sz w:val="32"/>
          <w:szCs w:val="32"/>
        </w:rPr>
      </w:pPr>
      <w:r w:rsidRPr="004523C7">
        <w:rPr>
          <w:sz w:val="32"/>
          <w:szCs w:val="32"/>
        </w:rPr>
        <w:t xml:space="preserve">Participation </w:t>
      </w:r>
    </w:p>
    <w:p w14:paraId="71C2E1B9" w14:textId="77777777" w:rsidR="004773F6" w:rsidRPr="004523C7" w:rsidRDefault="004773F6" w:rsidP="004773F6">
      <w:pPr>
        <w:pStyle w:val="ListParagraph"/>
        <w:numPr>
          <w:ilvl w:val="0"/>
          <w:numId w:val="19"/>
        </w:numPr>
        <w:rPr>
          <w:sz w:val="32"/>
          <w:szCs w:val="32"/>
        </w:rPr>
      </w:pPr>
      <w:r w:rsidRPr="004523C7">
        <w:rPr>
          <w:sz w:val="32"/>
          <w:szCs w:val="32"/>
        </w:rPr>
        <w:t xml:space="preserve">Inclusion and Accessibility </w:t>
      </w:r>
    </w:p>
    <w:p w14:paraId="5C5A7CED" w14:textId="77777777" w:rsidR="004773F6" w:rsidRPr="004523C7" w:rsidRDefault="004773F6" w:rsidP="004773F6">
      <w:pPr>
        <w:pStyle w:val="ListParagraph"/>
        <w:numPr>
          <w:ilvl w:val="0"/>
          <w:numId w:val="19"/>
        </w:numPr>
        <w:rPr>
          <w:sz w:val="32"/>
          <w:szCs w:val="32"/>
        </w:rPr>
      </w:pPr>
      <w:r w:rsidRPr="004523C7">
        <w:rPr>
          <w:sz w:val="32"/>
          <w:szCs w:val="32"/>
        </w:rPr>
        <w:t>Non-discrimination and Equality</w:t>
      </w:r>
    </w:p>
    <w:p w14:paraId="167780B8" w14:textId="77777777" w:rsidR="004773F6" w:rsidRPr="004523C7" w:rsidRDefault="004773F6" w:rsidP="004773F6">
      <w:pPr>
        <w:pStyle w:val="ListParagraph"/>
        <w:numPr>
          <w:ilvl w:val="0"/>
          <w:numId w:val="19"/>
        </w:numPr>
        <w:rPr>
          <w:sz w:val="32"/>
          <w:szCs w:val="32"/>
        </w:rPr>
      </w:pPr>
      <w:r w:rsidRPr="004523C7">
        <w:rPr>
          <w:sz w:val="32"/>
          <w:szCs w:val="32"/>
        </w:rPr>
        <w:t xml:space="preserve">Respect for Difference </w:t>
      </w:r>
    </w:p>
    <w:p w14:paraId="0191C68C" w14:textId="3002AEFF" w:rsidR="004773F6" w:rsidRDefault="004773F6" w:rsidP="004773F6">
      <w:pPr>
        <w:rPr>
          <w:sz w:val="32"/>
          <w:szCs w:val="32"/>
        </w:rPr>
      </w:pPr>
      <w:r>
        <w:rPr>
          <w:sz w:val="32"/>
          <w:szCs w:val="32"/>
        </w:rPr>
        <w:t xml:space="preserve">Analytical </w:t>
      </w:r>
      <w:r w:rsidRPr="004523C7">
        <w:rPr>
          <w:sz w:val="32"/>
          <w:szCs w:val="32"/>
        </w:rPr>
        <w:t>software called NVIVO</w:t>
      </w:r>
      <w:r>
        <w:rPr>
          <w:sz w:val="32"/>
          <w:szCs w:val="32"/>
        </w:rPr>
        <w:t xml:space="preserve"> is also used</w:t>
      </w:r>
      <w:r w:rsidRPr="004523C7">
        <w:rPr>
          <w:sz w:val="32"/>
          <w:szCs w:val="32"/>
        </w:rPr>
        <w:t xml:space="preserve">, which </w:t>
      </w:r>
      <w:r>
        <w:rPr>
          <w:sz w:val="32"/>
          <w:szCs w:val="32"/>
        </w:rPr>
        <w:t>identifies</w:t>
      </w:r>
      <w:r w:rsidRPr="004523C7">
        <w:rPr>
          <w:sz w:val="32"/>
          <w:szCs w:val="32"/>
        </w:rPr>
        <w:t xml:space="preserve"> common themes and issues raised by multiple people. This report focuses on </w:t>
      </w:r>
      <w:r>
        <w:rPr>
          <w:sz w:val="32"/>
          <w:szCs w:val="32"/>
        </w:rPr>
        <w:t xml:space="preserve">common themes and issues relating to the topic of </w:t>
      </w:r>
      <w:r w:rsidR="00672E02">
        <w:rPr>
          <w:sz w:val="32"/>
          <w:szCs w:val="32"/>
        </w:rPr>
        <w:t>participation and poverty.</w:t>
      </w:r>
    </w:p>
    <w:p w14:paraId="507AA912" w14:textId="77777777" w:rsidR="004773F6" w:rsidRPr="004523C7" w:rsidRDefault="004773F6" w:rsidP="004773F6">
      <w:pPr>
        <w:rPr>
          <w:sz w:val="32"/>
          <w:szCs w:val="32"/>
        </w:rPr>
      </w:pPr>
      <w:r>
        <w:rPr>
          <w:sz w:val="32"/>
          <w:szCs w:val="32"/>
        </w:rPr>
        <w:t xml:space="preserve">Some completed interviews could not be included in the final analysis. Most commonly, this was because of an error or issue with the audio recording of the interview.  More detail on this is included in the appendix to this report, which also includes an explanation of the strengths and limitations of this research. </w:t>
      </w:r>
    </w:p>
    <w:p w14:paraId="0CB50AEF" w14:textId="77777777" w:rsidR="004773F6" w:rsidRPr="004523C7" w:rsidRDefault="004773F6" w:rsidP="004773F6">
      <w:pPr>
        <w:rPr>
          <w:b/>
          <w:sz w:val="32"/>
          <w:szCs w:val="32"/>
        </w:rPr>
      </w:pPr>
      <w:r w:rsidRPr="004523C7">
        <w:rPr>
          <w:rFonts w:cs="Arial"/>
          <w:sz w:val="32"/>
          <w:szCs w:val="32"/>
          <w:lang w:val="en-GB"/>
        </w:rPr>
        <w:t xml:space="preserve">The project received ethical approval from the National Health and Disability Ethics Committee before interviews began. </w:t>
      </w:r>
    </w:p>
    <w:p w14:paraId="1074543A" w14:textId="77777777" w:rsidR="003161D7" w:rsidRPr="004523C7" w:rsidRDefault="003161D7" w:rsidP="00BF1C83">
      <w:pPr>
        <w:rPr>
          <w:sz w:val="32"/>
          <w:szCs w:val="32"/>
        </w:rPr>
      </w:pPr>
    </w:p>
    <w:p w14:paraId="59CFE745" w14:textId="5D4BF479" w:rsidR="008F5D1B" w:rsidRDefault="00FE0207" w:rsidP="00FE0207">
      <w:pPr>
        <w:spacing w:line="240" w:lineRule="auto"/>
        <w:rPr>
          <w:i/>
          <w:sz w:val="32"/>
          <w:szCs w:val="32"/>
        </w:rPr>
      </w:pPr>
      <w:r w:rsidRPr="004523C7">
        <w:rPr>
          <w:i/>
          <w:sz w:val="32"/>
          <w:szCs w:val="32"/>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45EEA8B6" w14:textId="77777777" w:rsidR="008F5D1B" w:rsidRDefault="008F5D1B">
      <w:pPr>
        <w:spacing w:after="0" w:line="240" w:lineRule="auto"/>
        <w:rPr>
          <w:i/>
          <w:sz w:val="32"/>
          <w:szCs w:val="32"/>
        </w:rPr>
      </w:pPr>
      <w:r>
        <w:rPr>
          <w:i/>
          <w:sz w:val="32"/>
          <w:szCs w:val="32"/>
        </w:rPr>
        <w:br w:type="page"/>
      </w:r>
    </w:p>
    <w:p w14:paraId="6FCB3764" w14:textId="77777777" w:rsidR="008F5D1B" w:rsidRPr="004523C7" w:rsidRDefault="008F5D1B" w:rsidP="008F5D1B">
      <w:pPr>
        <w:pStyle w:val="Heading2"/>
        <w:spacing w:after="120" w:line="276" w:lineRule="auto"/>
        <w:rPr>
          <w:rFonts w:cs="Arial"/>
          <w:sz w:val="32"/>
          <w:szCs w:val="32"/>
          <w:lang w:val="en-GB"/>
        </w:rPr>
      </w:pPr>
      <w:r>
        <w:rPr>
          <w:rFonts w:cs="Arial"/>
          <w:sz w:val="32"/>
          <w:szCs w:val="32"/>
          <w:lang w:val="en-GB"/>
        </w:rPr>
        <w:lastRenderedPageBreak/>
        <w:t xml:space="preserve">Summary of findings </w:t>
      </w:r>
    </w:p>
    <w:p w14:paraId="6218D90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This section summarises the full Participation and Poverty report. It also notes some of the links between the report and earlier reports produced by the Convention Coalition.  </w:t>
      </w:r>
    </w:p>
    <w:p w14:paraId="6E4B02B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first focus area for the report is participation in society.  During the interviews, disabled people shared many examples of times when they hadn’t been able to fully participate in society.  </w:t>
      </w:r>
    </w:p>
    <w:p w14:paraId="4EB3F528" w14:textId="77777777" w:rsidR="008F5D1B" w:rsidRDefault="008F5D1B" w:rsidP="008F5D1B">
      <w:pPr>
        <w:spacing w:after="0" w:line="240" w:lineRule="auto"/>
        <w:rPr>
          <w:rFonts w:cs="Arial"/>
          <w:sz w:val="32"/>
          <w:szCs w:val="32"/>
          <w:lang w:val="en-GB"/>
        </w:rPr>
      </w:pPr>
      <w:r w:rsidRPr="00284987">
        <w:rPr>
          <w:rFonts w:cs="Arial"/>
          <w:sz w:val="32"/>
          <w:szCs w:val="32"/>
          <w:lang w:val="en-GB"/>
        </w:rPr>
        <w:t xml:space="preserve">Although many different examples were shared, there were some common themes and issues. </w:t>
      </w:r>
    </w:p>
    <w:p w14:paraId="68D0CEE1" w14:textId="77777777" w:rsidR="008F5D1B" w:rsidRPr="00284987" w:rsidRDefault="008F5D1B" w:rsidP="008F5D1B">
      <w:pPr>
        <w:spacing w:after="0" w:line="240" w:lineRule="auto"/>
        <w:rPr>
          <w:rFonts w:cs="Arial"/>
          <w:sz w:val="32"/>
          <w:szCs w:val="32"/>
          <w:lang w:val="en-GB"/>
        </w:rPr>
      </w:pPr>
    </w:p>
    <w:p w14:paraId="2D9D754A"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Physical access. </w:t>
      </w:r>
    </w:p>
    <w:p w14:paraId="0CA972C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To be able to participate in New Zealand society, people with disabilities need to be able to fully access their communities.  This means being able to physically access places and buildings, but it also means access to services, </w:t>
      </w:r>
      <w:proofErr w:type="gramStart"/>
      <w:r w:rsidRPr="00284987">
        <w:rPr>
          <w:rFonts w:cs="Arial"/>
          <w:sz w:val="32"/>
          <w:szCs w:val="32"/>
          <w:lang w:val="en-GB"/>
        </w:rPr>
        <w:t>events</w:t>
      </w:r>
      <w:proofErr w:type="gramEnd"/>
      <w:r w:rsidRPr="00284987">
        <w:rPr>
          <w:rFonts w:cs="Arial"/>
          <w:sz w:val="32"/>
          <w:szCs w:val="32"/>
          <w:lang w:val="en-GB"/>
        </w:rPr>
        <w:t xml:space="preserve"> and information.  </w:t>
      </w:r>
    </w:p>
    <w:p w14:paraId="5BA4D611"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When people with disabilities go to public places and participate in events, they often experience barriers. </w:t>
      </w:r>
      <w:proofErr w:type="gramStart"/>
      <w:r w:rsidRPr="00284987">
        <w:rPr>
          <w:rFonts w:cs="Arial"/>
          <w:sz w:val="32"/>
          <w:szCs w:val="32"/>
          <w:lang w:val="en-GB"/>
        </w:rPr>
        <w:t>In particular, there</w:t>
      </w:r>
      <w:proofErr w:type="gramEnd"/>
      <w:r w:rsidRPr="00284987">
        <w:rPr>
          <w:rFonts w:cs="Arial"/>
          <w:sz w:val="32"/>
          <w:szCs w:val="32"/>
          <w:lang w:val="en-GB"/>
        </w:rPr>
        <w:t xml:space="preserve"> were reports of lifts being inaccessible, doors being locked, and disability car parks having insufficient space for disabled people to get in and out of their cars.  </w:t>
      </w:r>
    </w:p>
    <w:p w14:paraId="5DB5369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Interviewees explained that when they cannot access a place or service, this often causes significant interruption and inconvenience for them. It was suggested that if environments and buildings could be made more accessible, this would have benefits for everyone, including disabled people.   </w:t>
      </w:r>
    </w:p>
    <w:p w14:paraId="0BFC5F0E" w14:textId="77777777" w:rsidR="008F5D1B" w:rsidRDefault="008F5D1B" w:rsidP="008F5D1B">
      <w:pPr>
        <w:spacing w:after="0" w:line="240" w:lineRule="auto"/>
        <w:rPr>
          <w:rFonts w:cs="Arial"/>
          <w:sz w:val="32"/>
          <w:szCs w:val="32"/>
          <w:lang w:val="en-GB"/>
        </w:rPr>
      </w:pPr>
    </w:p>
    <w:p w14:paraId="6BD75CE6"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Access to information and technology.</w:t>
      </w:r>
    </w:p>
    <w:p w14:paraId="4013C1F7" w14:textId="392E13CF" w:rsidR="008F5D1B" w:rsidRPr="00284987" w:rsidRDefault="008F5D1B" w:rsidP="008F5D1B">
      <w:pPr>
        <w:spacing w:after="0" w:line="240" w:lineRule="auto"/>
        <w:rPr>
          <w:rFonts w:cs="Arial"/>
          <w:sz w:val="32"/>
          <w:szCs w:val="32"/>
          <w:lang w:val="en-GB"/>
        </w:rPr>
      </w:pPr>
      <w:r w:rsidRPr="00284987">
        <w:rPr>
          <w:rFonts w:cs="Arial"/>
          <w:sz w:val="32"/>
          <w:szCs w:val="32"/>
          <w:lang w:val="en-GB"/>
        </w:rPr>
        <w:t>Advances in technology were described as helping people to participate and communicate in all areas of life.  This was consistent with a previous finding from the Conventio</w:t>
      </w:r>
      <w:r w:rsidR="00A63689">
        <w:rPr>
          <w:rFonts w:cs="Arial"/>
          <w:sz w:val="32"/>
          <w:szCs w:val="32"/>
          <w:lang w:val="en-GB"/>
        </w:rPr>
        <w:t>n Coalition’s Youth Report (2013</w:t>
      </w:r>
      <w:r w:rsidRPr="00284987">
        <w:rPr>
          <w:rFonts w:cs="Arial"/>
          <w:sz w:val="32"/>
          <w:szCs w:val="32"/>
          <w:lang w:val="en-GB"/>
        </w:rPr>
        <w:t xml:space="preserve">) where technology was reported as positive and as improving social connections and access to education. </w:t>
      </w:r>
    </w:p>
    <w:p w14:paraId="5104F579" w14:textId="77777777" w:rsidR="008F5D1B" w:rsidRPr="00284987" w:rsidRDefault="008F5D1B" w:rsidP="008F5D1B">
      <w:pPr>
        <w:spacing w:after="0" w:line="240" w:lineRule="auto"/>
        <w:rPr>
          <w:rFonts w:cs="Arial"/>
          <w:sz w:val="32"/>
          <w:szCs w:val="32"/>
          <w:lang w:val="en-GB"/>
        </w:rPr>
      </w:pPr>
      <w:proofErr w:type="gramStart"/>
      <w:r w:rsidRPr="00284987">
        <w:rPr>
          <w:rFonts w:cs="Arial"/>
          <w:sz w:val="32"/>
          <w:szCs w:val="32"/>
          <w:lang w:val="en-GB"/>
        </w:rPr>
        <w:t>However</w:t>
      </w:r>
      <w:proofErr w:type="gramEnd"/>
      <w:r w:rsidRPr="00284987">
        <w:rPr>
          <w:rFonts w:cs="Arial"/>
          <w:sz w:val="32"/>
          <w:szCs w:val="32"/>
          <w:lang w:val="en-GB"/>
        </w:rPr>
        <w:t xml:space="preserve"> some difficulties were encountered.   Often new technology is unfunded or has restricted funding. Additionally, new technology is often developed without consultation with people with </w:t>
      </w:r>
      <w:r w:rsidRPr="00284987">
        <w:rPr>
          <w:rFonts w:cs="Arial"/>
          <w:sz w:val="32"/>
          <w:szCs w:val="32"/>
          <w:lang w:val="en-GB"/>
        </w:rPr>
        <w:lastRenderedPageBreak/>
        <w:t xml:space="preserve">disabilities, meaning that people are limited in their choice of services.  </w:t>
      </w:r>
    </w:p>
    <w:p w14:paraId="464A0D81" w14:textId="77777777" w:rsidR="008F5D1B" w:rsidRDefault="008F5D1B" w:rsidP="008F5D1B">
      <w:pPr>
        <w:spacing w:after="0" w:line="240" w:lineRule="auto"/>
        <w:rPr>
          <w:rFonts w:cs="Arial"/>
          <w:sz w:val="32"/>
          <w:szCs w:val="32"/>
          <w:lang w:val="en-GB"/>
        </w:rPr>
      </w:pPr>
    </w:p>
    <w:p w14:paraId="21F4F2F2"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Housing. </w:t>
      </w:r>
    </w:p>
    <w:p w14:paraId="4D18E2A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A lack of affordable, accessible housing in the private sector was also reported. </w:t>
      </w:r>
    </w:p>
    <w:p w14:paraId="4EBC68CD"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For some interviewees, this lack of suitable housing meant that they were continuing to live with their parent/s, despite wanting to live independently. </w:t>
      </w:r>
    </w:p>
    <w:p w14:paraId="2D0D6088" w14:textId="77777777" w:rsidR="008F5D1B" w:rsidRDefault="008F5D1B" w:rsidP="008F5D1B">
      <w:pPr>
        <w:spacing w:after="0" w:line="240" w:lineRule="auto"/>
        <w:rPr>
          <w:rFonts w:cs="Arial"/>
          <w:sz w:val="32"/>
          <w:szCs w:val="32"/>
          <w:lang w:val="en-GB"/>
        </w:rPr>
      </w:pPr>
    </w:p>
    <w:p w14:paraId="0C93024E"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 xml:space="preserve">Social life, </w:t>
      </w:r>
      <w:proofErr w:type="gramStart"/>
      <w:r w:rsidRPr="004210E6">
        <w:rPr>
          <w:rFonts w:cs="Arial"/>
          <w:b/>
          <w:sz w:val="32"/>
          <w:szCs w:val="32"/>
          <w:lang w:val="en-GB"/>
        </w:rPr>
        <w:t>sports</w:t>
      </w:r>
      <w:proofErr w:type="gramEnd"/>
      <w:r w:rsidRPr="004210E6">
        <w:rPr>
          <w:rFonts w:cs="Arial"/>
          <w:b/>
          <w:sz w:val="32"/>
          <w:szCs w:val="32"/>
          <w:lang w:val="en-GB"/>
        </w:rPr>
        <w:t xml:space="preserve"> and recreation.</w:t>
      </w:r>
    </w:p>
    <w:p w14:paraId="7ECC26E0"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public facilities such as sports grounds and theatres was regularly raised as an issue. Some interviewees felt it was very difficult to maintain their health and wellbeing because of physical access barriers. </w:t>
      </w:r>
    </w:p>
    <w:p w14:paraId="78FC569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Public events such as sporting fixtures or cultural events were often described as inaccessible due to a lack of appropriate seating, lack of interpreters, or a lack of support.   </w:t>
      </w:r>
    </w:p>
    <w:p w14:paraId="77023408" w14:textId="77777777" w:rsidR="004210E6" w:rsidRDefault="004210E6" w:rsidP="008F5D1B">
      <w:pPr>
        <w:spacing w:after="0" w:line="240" w:lineRule="auto"/>
        <w:rPr>
          <w:rFonts w:cs="Arial"/>
          <w:sz w:val="32"/>
          <w:szCs w:val="32"/>
          <w:lang w:val="en-GB"/>
        </w:rPr>
      </w:pPr>
    </w:p>
    <w:p w14:paraId="03929209"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 xml:space="preserve">Supports, services and funding. </w:t>
      </w:r>
    </w:p>
    <w:p w14:paraId="28F9192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Some people with disabilities require supports/services to participate in society how they would like to. Interviewees reported </w:t>
      </w:r>
      <w:proofErr w:type="gramStart"/>
      <w:r w:rsidRPr="00284987">
        <w:rPr>
          <w:rFonts w:cs="Arial"/>
          <w:sz w:val="32"/>
          <w:szCs w:val="32"/>
          <w:lang w:val="en-GB"/>
        </w:rPr>
        <w:t>a number of</w:t>
      </w:r>
      <w:proofErr w:type="gramEnd"/>
      <w:r w:rsidRPr="00284987">
        <w:rPr>
          <w:rFonts w:cs="Arial"/>
          <w:sz w:val="32"/>
          <w:szCs w:val="32"/>
          <w:lang w:val="en-GB"/>
        </w:rPr>
        <w:t xml:space="preserve"> difficulties in accessing these.  Issues with assessments, and inadequate levels of funding, were common. </w:t>
      </w:r>
    </w:p>
    <w:p w14:paraId="77466AEB" w14:textId="39B21D40" w:rsidR="008F5D1B" w:rsidRPr="00284987" w:rsidRDefault="008F5D1B" w:rsidP="008F5D1B">
      <w:pPr>
        <w:spacing w:after="0" w:line="240" w:lineRule="auto"/>
        <w:rPr>
          <w:rFonts w:cs="Arial"/>
          <w:sz w:val="32"/>
          <w:szCs w:val="32"/>
          <w:lang w:val="en-GB"/>
        </w:rPr>
      </w:pPr>
      <w:r w:rsidRPr="00284987">
        <w:rPr>
          <w:rFonts w:cs="Arial"/>
          <w:sz w:val="32"/>
          <w:szCs w:val="32"/>
          <w:lang w:val="en-GB"/>
        </w:rPr>
        <w:t>These findings seem consistent with the Convention Coalition’s 2012 Disability Rights</w:t>
      </w:r>
      <w:r w:rsidR="004210E6">
        <w:rPr>
          <w:rFonts w:cs="Arial"/>
          <w:sz w:val="32"/>
          <w:szCs w:val="32"/>
          <w:lang w:val="en-GB"/>
        </w:rPr>
        <w:t xml:space="preserve"> in Aotearoa New Zealand</w:t>
      </w:r>
      <w:r w:rsidRPr="00284987">
        <w:rPr>
          <w:rFonts w:cs="Arial"/>
          <w:sz w:val="32"/>
          <w:szCs w:val="32"/>
          <w:lang w:val="en-GB"/>
        </w:rPr>
        <w:t xml:space="preserve"> report</w:t>
      </w:r>
      <w:r w:rsidR="004210E6">
        <w:rPr>
          <w:rFonts w:cs="Arial"/>
          <w:sz w:val="32"/>
          <w:szCs w:val="32"/>
          <w:lang w:val="en-GB"/>
        </w:rPr>
        <w:t>. There</w:t>
      </w:r>
      <w:r w:rsidRPr="00284987">
        <w:rPr>
          <w:rFonts w:cs="Arial"/>
          <w:sz w:val="32"/>
          <w:szCs w:val="32"/>
          <w:lang w:val="en-GB"/>
        </w:rPr>
        <w:t xml:space="preserve"> it was reported that the funding available for supports/services was considered inadequate to ensure high and consistent standards of service. </w:t>
      </w:r>
    </w:p>
    <w:p w14:paraId="6380A857" w14:textId="77777777" w:rsidR="008F5D1B" w:rsidRDefault="008F5D1B" w:rsidP="008F5D1B">
      <w:pPr>
        <w:spacing w:after="0" w:line="240" w:lineRule="auto"/>
        <w:rPr>
          <w:rFonts w:cs="Arial"/>
          <w:sz w:val="32"/>
          <w:szCs w:val="32"/>
          <w:lang w:val="en-GB"/>
        </w:rPr>
      </w:pPr>
    </w:p>
    <w:p w14:paraId="7844E58A" w14:textId="77777777" w:rsidR="000E23DF" w:rsidRDefault="000E23DF">
      <w:pPr>
        <w:spacing w:after="0" w:line="240" w:lineRule="auto"/>
        <w:rPr>
          <w:rFonts w:cs="Arial"/>
          <w:b/>
          <w:sz w:val="32"/>
          <w:szCs w:val="32"/>
          <w:lang w:val="en-GB"/>
        </w:rPr>
      </w:pPr>
      <w:r>
        <w:rPr>
          <w:rFonts w:cs="Arial"/>
          <w:b/>
          <w:sz w:val="32"/>
          <w:szCs w:val="32"/>
          <w:lang w:val="en-GB"/>
        </w:rPr>
        <w:br w:type="page"/>
      </w:r>
    </w:p>
    <w:p w14:paraId="59C6EBE5" w14:textId="59F71DF3" w:rsidR="008F5D1B" w:rsidRPr="00C466E6" w:rsidRDefault="008F5D1B" w:rsidP="008F5D1B">
      <w:pPr>
        <w:spacing w:after="0" w:line="240" w:lineRule="auto"/>
        <w:rPr>
          <w:rFonts w:cs="Arial"/>
          <w:b/>
          <w:sz w:val="32"/>
          <w:szCs w:val="32"/>
          <w:lang w:val="en-GB"/>
        </w:rPr>
      </w:pPr>
      <w:r w:rsidRPr="00C466E6">
        <w:rPr>
          <w:rFonts w:cs="Arial"/>
          <w:b/>
          <w:sz w:val="32"/>
          <w:szCs w:val="32"/>
          <w:lang w:val="en-GB"/>
        </w:rPr>
        <w:lastRenderedPageBreak/>
        <w:t>Participation in society and dignity.</w:t>
      </w:r>
    </w:p>
    <w:p w14:paraId="3F54854F" w14:textId="39ECA2BC"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Dignity is one of the human rights principles used in the United Nations Convention on </w:t>
      </w:r>
      <w:r w:rsidR="00057A8E">
        <w:rPr>
          <w:rFonts w:cs="Arial"/>
          <w:sz w:val="32"/>
          <w:szCs w:val="32"/>
          <w:lang w:val="en-GB"/>
        </w:rPr>
        <w:t>the Rights of Persons</w:t>
      </w:r>
      <w:r w:rsidRPr="00284987">
        <w:rPr>
          <w:rFonts w:cs="Arial"/>
          <w:sz w:val="32"/>
          <w:szCs w:val="32"/>
          <w:lang w:val="en-GB"/>
        </w:rPr>
        <w:t xml:space="preserve"> with Disabilities. Throughout these interviews, hundreds of experiences have been shared and recorded. In almost all of these, people reported a loss of dignity when their human rights were not fully respected. </w:t>
      </w:r>
    </w:p>
    <w:p w14:paraId="288B0EBA" w14:textId="77777777" w:rsidR="008F5D1B" w:rsidRDefault="008F5D1B" w:rsidP="008F5D1B">
      <w:pPr>
        <w:spacing w:after="0" w:line="240" w:lineRule="auto"/>
        <w:rPr>
          <w:rFonts w:cs="Arial"/>
          <w:sz w:val="32"/>
          <w:szCs w:val="32"/>
          <w:lang w:val="en-GB"/>
        </w:rPr>
      </w:pPr>
    </w:p>
    <w:p w14:paraId="0118F081" w14:textId="0A07F1EF" w:rsidR="004210E6" w:rsidRPr="004210E6" w:rsidRDefault="004210E6" w:rsidP="008F5D1B">
      <w:pPr>
        <w:spacing w:after="0" w:line="240" w:lineRule="auto"/>
        <w:rPr>
          <w:rFonts w:cs="Arial"/>
          <w:b/>
          <w:sz w:val="32"/>
          <w:szCs w:val="32"/>
          <w:lang w:val="en-GB"/>
        </w:rPr>
      </w:pPr>
      <w:r>
        <w:rPr>
          <w:rFonts w:cs="Arial"/>
          <w:b/>
          <w:sz w:val="32"/>
          <w:szCs w:val="32"/>
          <w:lang w:val="en-GB"/>
        </w:rPr>
        <w:t xml:space="preserve">Poverty. </w:t>
      </w:r>
    </w:p>
    <w:p w14:paraId="79C0C60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second focus area for this report is poverty.  During the interviews, disabled people discussed the impact of poverty on their lives.  They discussed community attitudes about </w:t>
      </w:r>
      <w:proofErr w:type="gramStart"/>
      <w:r w:rsidRPr="00284987">
        <w:rPr>
          <w:rFonts w:cs="Arial"/>
          <w:sz w:val="32"/>
          <w:szCs w:val="32"/>
          <w:lang w:val="en-GB"/>
        </w:rPr>
        <w:t>poverty, and</w:t>
      </w:r>
      <w:proofErr w:type="gramEnd"/>
      <w:r w:rsidRPr="00284987">
        <w:rPr>
          <w:rFonts w:cs="Arial"/>
          <w:sz w:val="32"/>
          <w:szCs w:val="32"/>
          <w:lang w:val="en-GB"/>
        </w:rPr>
        <w:t xml:space="preserve"> explained how poverty impacts their access to services and opportunities to participate in society. </w:t>
      </w:r>
    </w:p>
    <w:p w14:paraId="737A70FB" w14:textId="77777777" w:rsidR="008F5D1B" w:rsidRDefault="008F5D1B" w:rsidP="008F5D1B">
      <w:pPr>
        <w:spacing w:after="0" w:line="240" w:lineRule="auto"/>
        <w:rPr>
          <w:rFonts w:cs="Arial"/>
          <w:sz w:val="32"/>
          <w:szCs w:val="32"/>
          <w:lang w:val="en-GB"/>
        </w:rPr>
      </w:pPr>
    </w:p>
    <w:p w14:paraId="3B4D370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Community attitudes.</w:t>
      </w:r>
    </w:p>
    <w:p w14:paraId="1C460741" w14:textId="77777777" w:rsidR="008F5D1B" w:rsidRDefault="008F5D1B" w:rsidP="008F5D1B">
      <w:pPr>
        <w:spacing w:after="0" w:line="240" w:lineRule="auto"/>
        <w:rPr>
          <w:rFonts w:cs="Arial"/>
          <w:sz w:val="32"/>
          <w:szCs w:val="32"/>
          <w:lang w:val="en-GB"/>
        </w:rPr>
      </w:pPr>
      <w:r w:rsidRPr="00284987">
        <w:rPr>
          <w:rFonts w:cs="Arial"/>
          <w:sz w:val="32"/>
          <w:szCs w:val="32"/>
          <w:lang w:val="en-GB"/>
        </w:rPr>
        <w:t>Almost all interviewees who discussed poverty mentioned the impact of community attitudes.  All reported negative community attitudes, including that poor people are lazy, stupid, and have little to contribute to society.</w:t>
      </w:r>
    </w:p>
    <w:p w14:paraId="4591030F" w14:textId="77777777" w:rsidR="008F5D1B" w:rsidRPr="00284987" w:rsidRDefault="008F5D1B" w:rsidP="008F5D1B">
      <w:pPr>
        <w:spacing w:after="0" w:line="240" w:lineRule="auto"/>
        <w:rPr>
          <w:rFonts w:cs="Arial"/>
          <w:sz w:val="32"/>
          <w:szCs w:val="32"/>
          <w:lang w:val="en-GB"/>
        </w:rPr>
      </w:pPr>
    </w:p>
    <w:p w14:paraId="672F23F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Inequality</w:t>
      </w:r>
      <w:r>
        <w:rPr>
          <w:rFonts w:cs="Arial"/>
          <w:b/>
          <w:sz w:val="32"/>
          <w:szCs w:val="32"/>
          <w:lang w:val="en-GB"/>
        </w:rPr>
        <w:t xml:space="preserve">. </w:t>
      </w:r>
    </w:p>
    <w:p w14:paraId="1684EDC4" w14:textId="390DD88F" w:rsidR="008F5D1B" w:rsidRPr="00284987" w:rsidRDefault="008F5D1B" w:rsidP="008F5D1B">
      <w:pPr>
        <w:spacing w:after="0" w:line="240" w:lineRule="auto"/>
        <w:rPr>
          <w:rFonts w:cs="Arial"/>
          <w:sz w:val="32"/>
          <w:szCs w:val="32"/>
          <w:lang w:val="en-GB"/>
        </w:rPr>
      </w:pPr>
      <w:proofErr w:type="gramStart"/>
      <w:r w:rsidRPr="00284987">
        <w:rPr>
          <w:rFonts w:cs="Arial"/>
          <w:sz w:val="32"/>
          <w:szCs w:val="32"/>
          <w:lang w:val="en-GB"/>
        </w:rPr>
        <w:t>A number of</w:t>
      </w:r>
      <w:proofErr w:type="gramEnd"/>
      <w:r w:rsidRPr="00284987">
        <w:rPr>
          <w:rFonts w:cs="Arial"/>
          <w:sz w:val="32"/>
          <w:szCs w:val="32"/>
          <w:lang w:val="en-GB"/>
        </w:rPr>
        <w:t xml:space="preserve"> interviewees discussed the wider issue of inequality between the “rich” and “poor” and the potential impact of this on the disabled community.  Some felt poverty was a long-term issue. Their lack of resources over a prolonged period made it more difficult to access </w:t>
      </w:r>
      <w:proofErr w:type="gramStart"/>
      <w:r w:rsidRPr="00284987">
        <w:rPr>
          <w:rFonts w:cs="Arial"/>
          <w:sz w:val="32"/>
          <w:szCs w:val="32"/>
          <w:lang w:val="en-GB"/>
        </w:rPr>
        <w:t>services, and</w:t>
      </w:r>
      <w:proofErr w:type="gramEnd"/>
      <w:r w:rsidRPr="00284987">
        <w:rPr>
          <w:rFonts w:cs="Arial"/>
          <w:sz w:val="32"/>
          <w:szCs w:val="32"/>
          <w:lang w:val="en-GB"/>
        </w:rPr>
        <w:t xml:space="preserve"> made them feel marginalised and isolated. </w:t>
      </w:r>
    </w:p>
    <w:p w14:paraId="6DD90798" w14:textId="77777777" w:rsidR="004210E6" w:rsidRDefault="004210E6" w:rsidP="008F5D1B">
      <w:pPr>
        <w:spacing w:after="0" w:line="240" w:lineRule="auto"/>
        <w:rPr>
          <w:rFonts w:cs="Arial"/>
          <w:b/>
          <w:sz w:val="32"/>
          <w:szCs w:val="32"/>
          <w:lang w:val="en-GB"/>
        </w:rPr>
      </w:pPr>
    </w:p>
    <w:p w14:paraId="04A242E9" w14:textId="3A054965"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Access to resources and services</w:t>
      </w:r>
      <w:r w:rsidR="004210E6">
        <w:rPr>
          <w:rFonts w:cs="Arial"/>
          <w:b/>
          <w:sz w:val="32"/>
          <w:szCs w:val="32"/>
          <w:lang w:val="en-GB"/>
        </w:rPr>
        <w:t>.</w:t>
      </w:r>
    </w:p>
    <w:p w14:paraId="5FED9BCA" w14:textId="77777777" w:rsidR="008F5D1B" w:rsidRDefault="008F5D1B" w:rsidP="008F5D1B">
      <w:pPr>
        <w:spacing w:after="0" w:line="240" w:lineRule="auto"/>
        <w:rPr>
          <w:rFonts w:cs="Arial"/>
          <w:sz w:val="32"/>
          <w:szCs w:val="32"/>
          <w:lang w:val="en-GB"/>
        </w:rPr>
      </w:pPr>
      <w:r w:rsidRPr="00284987">
        <w:rPr>
          <w:rFonts w:cs="Arial"/>
          <w:sz w:val="32"/>
          <w:szCs w:val="32"/>
          <w:lang w:val="en-GB"/>
        </w:rPr>
        <w:t>The relationship between poverty and disability became clearer when interviewees talked about their access to resources and services.  Having a disability was often seen as creating extra costs that had to be met somehow and financially disadvantaged some people. Higher travel and transport costs were a very significant theme.</w:t>
      </w:r>
    </w:p>
    <w:p w14:paraId="464B24DB"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lastRenderedPageBreak/>
        <w:t>The social welfare system and ACC</w:t>
      </w:r>
      <w:r>
        <w:rPr>
          <w:rFonts w:cs="Arial"/>
          <w:b/>
          <w:sz w:val="32"/>
          <w:szCs w:val="32"/>
          <w:lang w:val="en-GB"/>
        </w:rPr>
        <w:t>.</w:t>
      </w:r>
    </w:p>
    <w:p w14:paraId="4BD1C624"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Most interviewees discussed the social welfare system. Criticisms of the system often related to the bureaucracy involved. Knowing where to apply for funding (both private and government funding) and how to apply for funding was a difficulty encountered by participants.</w:t>
      </w:r>
    </w:p>
    <w:p w14:paraId="49AB3216" w14:textId="35B11CE6"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Many participants, especially those with mobility disabilities, discussed the different criteria for ACC and </w:t>
      </w:r>
      <w:r w:rsidR="008F1AC2">
        <w:rPr>
          <w:rFonts w:cs="Arial"/>
          <w:sz w:val="32"/>
          <w:szCs w:val="32"/>
          <w:lang w:val="en-GB"/>
        </w:rPr>
        <w:t>Work and Income</w:t>
      </w:r>
      <w:r w:rsidRPr="00284987">
        <w:rPr>
          <w:rFonts w:cs="Arial"/>
          <w:sz w:val="32"/>
          <w:szCs w:val="32"/>
          <w:lang w:val="en-GB"/>
        </w:rPr>
        <w:t xml:space="preserve"> and the higher levels of assistance available under ACC. This inequality was described by some as a human rights violation.  This finding is consistent with earlier Convention Coalition reports, including the 2012 Disability Rights </w:t>
      </w:r>
      <w:r w:rsidR="004210E6">
        <w:rPr>
          <w:rFonts w:cs="Arial"/>
          <w:sz w:val="32"/>
          <w:szCs w:val="32"/>
          <w:lang w:val="en-GB"/>
        </w:rPr>
        <w:t xml:space="preserve">in Aotearoa New Zealand </w:t>
      </w:r>
      <w:r w:rsidRPr="00284987">
        <w:rPr>
          <w:rFonts w:cs="Arial"/>
          <w:sz w:val="32"/>
          <w:szCs w:val="32"/>
          <w:lang w:val="en-GB"/>
        </w:rPr>
        <w:t>Report</w:t>
      </w:r>
      <w:r w:rsidR="004210E6">
        <w:rPr>
          <w:rFonts w:cs="Arial"/>
          <w:sz w:val="32"/>
          <w:szCs w:val="32"/>
          <w:lang w:val="en-GB"/>
        </w:rPr>
        <w:t>. This report suggested</w:t>
      </w:r>
      <w:r w:rsidRPr="00284987">
        <w:rPr>
          <w:rFonts w:cs="Arial"/>
          <w:sz w:val="32"/>
          <w:szCs w:val="32"/>
          <w:lang w:val="en-GB"/>
        </w:rPr>
        <w:t xml:space="preserve"> a comprehensive rehabilitation system </w:t>
      </w:r>
      <w:r w:rsidR="004210E6">
        <w:rPr>
          <w:rFonts w:cs="Arial"/>
          <w:sz w:val="32"/>
          <w:szCs w:val="32"/>
          <w:lang w:val="en-GB"/>
        </w:rPr>
        <w:t xml:space="preserve">was lacking </w:t>
      </w:r>
      <w:r w:rsidRPr="00284987">
        <w:rPr>
          <w:rFonts w:cs="Arial"/>
          <w:sz w:val="32"/>
          <w:szCs w:val="32"/>
          <w:lang w:val="en-GB"/>
        </w:rPr>
        <w:t xml:space="preserve">in New Zealand, with fragmentation between the main providers: Ministry of Health, </w:t>
      </w:r>
      <w:proofErr w:type="gramStart"/>
      <w:r w:rsidRPr="00284987">
        <w:rPr>
          <w:rFonts w:cs="Arial"/>
          <w:sz w:val="32"/>
          <w:szCs w:val="32"/>
          <w:lang w:val="en-GB"/>
        </w:rPr>
        <w:t>ACC</w:t>
      </w:r>
      <w:proofErr w:type="gramEnd"/>
      <w:r w:rsidRPr="00284987">
        <w:rPr>
          <w:rFonts w:cs="Arial"/>
          <w:sz w:val="32"/>
          <w:szCs w:val="32"/>
          <w:lang w:val="en-GB"/>
        </w:rPr>
        <w:t xml:space="preserve"> and District Health Boards.</w:t>
      </w:r>
    </w:p>
    <w:p w14:paraId="47AD5C1F" w14:textId="77777777" w:rsidR="008F5D1B" w:rsidRDefault="008F5D1B" w:rsidP="008F5D1B">
      <w:pPr>
        <w:spacing w:after="0" w:line="240" w:lineRule="auto"/>
        <w:rPr>
          <w:rFonts w:cs="Arial"/>
          <w:sz w:val="32"/>
          <w:szCs w:val="32"/>
          <w:lang w:val="en-GB"/>
        </w:rPr>
      </w:pPr>
    </w:p>
    <w:p w14:paraId="7C1B271B" w14:textId="77777777" w:rsidR="008F5D1B" w:rsidRPr="00AF6CD5" w:rsidRDefault="008F5D1B" w:rsidP="008F5D1B">
      <w:pPr>
        <w:spacing w:after="0" w:line="240" w:lineRule="auto"/>
        <w:rPr>
          <w:rFonts w:cs="Arial"/>
          <w:b/>
          <w:sz w:val="32"/>
          <w:szCs w:val="32"/>
          <w:lang w:val="en-GB"/>
        </w:rPr>
      </w:pPr>
      <w:r w:rsidRPr="00AF6CD5">
        <w:rPr>
          <w:rFonts w:cs="Arial"/>
          <w:b/>
          <w:sz w:val="32"/>
          <w:szCs w:val="32"/>
          <w:lang w:val="en-GB"/>
        </w:rPr>
        <w:t>Dignity and poverty</w:t>
      </w:r>
      <w:r>
        <w:rPr>
          <w:rFonts w:cs="Arial"/>
          <w:b/>
          <w:sz w:val="32"/>
          <w:szCs w:val="32"/>
          <w:lang w:val="en-GB"/>
        </w:rPr>
        <w:t>.</w:t>
      </w:r>
      <w:r w:rsidRPr="00AF6CD5">
        <w:rPr>
          <w:rFonts w:cs="Arial"/>
          <w:b/>
          <w:sz w:val="32"/>
          <w:szCs w:val="32"/>
          <w:lang w:val="en-GB"/>
        </w:rPr>
        <w:t xml:space="preserve"> </w:t>
      </w:r>
    </w:p>
    <w:p w14:paraId="38B825D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As with the participation topic, dignity was a common theme in many of the experiences that interviewees shared.</w:t>
      </w:r>
    </w:p>
    <w:p w14:paraId="201EEBE2" w14:textId="77777777" w:rsidR="00FE0207" w:rsidRPr="004523C7" w:rsidRDefault="00FE0207" w:rsidP="00FE0207">
      <w:pPr>
        <w:spacing w:line="240" w:lineRule="auto"/>
        <w:rPr>
          <w:rFonts w:cs="Arial"/>
          <w:i/>
          <w:sz w:val="32"/>
          <w:szCs w:val="32"/>
          <w:lang w:val="en-GB"/>
        </w:rPr>
      </w:pPr>
    </w:p>
    <w:p w14:paraId="17E836BC" w14:textId="77777777" w:rsidR="00FE0207" w:rsidRPr="004523C7" w:rsidRDefault="00FE0207" w:rsidP="00BF1C83">
      <w:pPr>
        <w:rPr>
          <w:sz w:val="32"/>
          <w:szCs w:val="32"/>
        </w:rPr>
      </w:pPr>
    </w:p>
    <w:bookmarkEnd w:id="4"/>
    <w:p w14:paraId="0959DC76" w14:textId="77777777" w:rsidR="004210E6" w:rsidRDefault="004210E6">
      <w:pPr>
        <w:spacing w:after="0" w:line="240" w:lineRule="auto"/>
        <w:rPr>
          <w:rFonts w:ascii="Arial" w:eastAsia="Times New Roman" w:hAnsi="Arial" w:cs="Arial"/>
          <w:b/>
          <w:sz w:val="32"/>
          <w:szCs w:val="32"/>
          <w:lang w:val="en-GB" w:eastAsia="x-none"/>
        </w:rPr>
      </w:pPr>
      <w:r>
        <w:rPr>
          <w:rFonts w:cs="Arial"/>
          <w:sz w:val="32"/>
          <w:szCs w:val="32"/>
          <w:lang w:val="en-GB"/>
        </w:rPr>
        <w:br w:type="page"/>
      </w:r>
    </w:p>
    <w:p w14:paraId="083CD2E4" w14:textId="38F77BEC" w:rsidR="008D3B84" w:rsidRPr="004523C7" w:rsidRDefault="00D82E48" w:rsidP="008D3B84">
      <w:pPr>
        <w:pStyle w:val="Heading2"/>
        <w:spacing w:after="120" w:line="276" w:lineRule="auto"/>
        <w:rPr>
          <w:rFonts w:cs="Arial"/>
          <w:sz w:val="32"/>
          <w:szCs w:val="32"/>
          <w:lang w:val="en-GB"/>
        </w:rPr>
      </w:pPr>
      <w:r w:rsidRPr="004523C7">
        <w:rPr>
          <w:rFonts w:cs="Arial"/>
          <w:sz w:val="32"/>
          <w:szCs w:val="32"/>
          <w:lang w:val="en-GB"/>
        </w:rPr>
        <w:lastRenderedPageBreak/>
        <w:t xml:space="preserve">Topic 1: Participation </w:t>
      </w:r>
    </w:p>
    <w:p w14:paraId="20732FB9" w14:textId="77777777" w:rsidR="005F688E" w:rsidRPr="004523C7" w:rsidRDefault="00FC4237" w:rsidP="00D82E48">
      <w:pPr>
        <w:tabs>
          <w:tab w:val="left" w:pos="1455"/>
        </w:tabs>
        <w:spacing w:line="276" w:lineRule="auto"/>
        <w:rPr>
          <w:i/>
          <w:sz w:val="32"/>
          <w:szCs w:val="32"/>
        </w:rPr>
      </w:pPr>
      <w:r w:rsidRPr="004523C7">
        <w:rPr>
          <w:rFonts w:cs="Arial"/>
          <w:i/>
          <w:sz w:val="32"/>
          <w:szCs w:val="32"/>
          <w:lang w:val="en-GB"/>
        </w:rPr>
        <w:t xml:space="preserve">The first focus area for this report is participation in society.  During the interviews, disabled people shared many examples </w:t>
      </w:r>
      <w:r w:rsidR="002415D9" w:rsidRPr="004523C7">
        <w:rPr>
          <w:rFonts w:cs="Arial"/>
          <w:i/>
          <w:sz w:val="32"/>
          <w:szCs w:val="32"/>
          <w:lang w:val="en-GB"/>
        </w:rPr>
        <w:t xml:space="preserve">of times </w:t>
      </w:r>
      <w:r w:rsidRPr="004523C7">
        <w:rPr>
          <w:rFonts w:cs="Arial"/>
          <w:i/>
          <w:sz w:val="32"/>
          <w:szCs w:val="32"/>
          <w:lang w:val="en-GB"/>
        </w:rPr>
        <w:t>whe</w:t>
      </w:r>
      <w:r w:rsidR="002415D9" w:rsidRPr="004523C7">
        <w:rPr>
          <w:rFonts w:cs="Arial"/>
          <w:i/>
          <w:sz w:val="32"/>
          <w:szCs w:val="32"/>
          <w:lang w:val="en-GB"/>
        </w:rPr>
        <w:t xml:space="preserve">n they </w:t>
      </w:r>
      <w:r w:rsidRPr="004523C7">
        <w:rPr>
          <w:rFonts w:cs="Arial"/>
          <w:i/>
          <w:sz w:val="32"/>
          <w:szCs w:val="32"/>
          <w:lang w:val="en-GB"/>
        </w:rPr>
        <w:t xml:space="preserve">hadn’t been able to fully participate in society.  They outlined barriers that made participating difficult or in some cases impossible. Many different types of barriers were explained – from physical and environmental barriers to the attitudes and actions of other people. </w:t>
      </w:r>
    </w:p>
    <w:p w14:paraId="7DFA9D33" w14:textId="77777777" w:rsidR="00A22E84" w:rsidRPr="004523C7" w:rsidRDefault="00FC4237" w:rsidP="00FC4237">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p w14:paraId="126DBB4B" w14:textId="77777777" w:rsidR="002415D9" w:rsidRPr="004523C7" w:rsidRDefault="002415D9" w:rsidP="00FC4237">
      <w:pPr>
        <w:spacing w:line="240" w:lineRule="auto"/>
        <w:rPr>
          <w:rFonts w:cs="Arial"/>
          <w:i/>
          <w:sz w:val="32"/>
          <w:szCs w:val="32"/>
          <w:lang w:val="en-GB"/>
        </w:rPr>
      </w:pPr>
    </w:p>
    <w:p w14:paraId="675683C4" w14:textId="77777777" w:rsidR="0023203B" w:rsidRDefault="0023203B" w:rsidP="0023203B">
      <w:pPr>
        <w:pStyle w:val="Heading2"/>
        <w:spacing w:after="120" w:line="276" w:lineRule="auto"/>
        <w:rPr>
          <w:rStyle w:val="Heading3Char"/>
          <w:sz w:val="32"/>
          <w:szCs w:val="32"/>
          <w:lang w:val="en-NZ"/>
        </w:rPr>
      </w:pPr>
      <w:r w:rsidRPr="004523C7">
        <w:rPr>
          <w:rStyle w:val="Heading3Char"/>
          <w:sz w:val="32"/>
          <w:szCs w:val="32"/>
          <w:lang w:val="en-NZ"/>
        </w:rPr>
        <w:t xml:space="preserve">Access </w:t>
      </w:r>
    </w:p>
    <w:p w14:paraId="35A4EFB6" w14:textId="59B34911" w:rsidR="00FC292F" w:rsidRPr="00A567D6" w:rsidRDefault="00284ACD" w:rsidP="00313AE2">
      <w:pPr>
        <w:spacing w:line="240" w:lineRule="auto"/>
        <w:rPr>
          <w:sz w:val="32"/>
          <w:szCs w:val="32"/>
        </w:rPr>
      </w:pPr>
      <w:r>
        <w:rPr>
          <w:sz w:val="32"/>
          <w:szCs w:val="32"/>
        </w:rPr>
        <w:t xml:space="preserve">1. </w:t>
      </w:r>
      <w:r w:rsidR="00FC292F" w:rsidRPr="00A567D6">
        <w:rPr>
          <w:sz w:val="32"/>
          <w:szCs w:val="32"/>
        </w:rPr>
        <w:t xml:space="preserve">To be able to participate in New Zealand society, people with disabilities need to be able to fully access their communities.  This </w:t>
      </w:r>
      <w:r w:rsidR="009956D5">
        <w:rPr>
          <w:sz w:val="32"/>
          <w:szCs w:val="32"/>
        </w:rPr>
        <w:t>means</w:t>
      </w:r>
      <w:r w:rsidR="00FC292F" w:rsidRPr="00A567D6">
        <w:rPr>
          <w:sz w:val="32"/>
          <w:szCs w:val="32"/>
        </w:rPr>
        <w:t xml:space="preserve"> being able to physically access places and buildings, but it also </w:t>
      </w:r>
      <w:r w:rsidR="009956D5">
        <w:rPr>
          <w:sz w:val="32"/>
          <w:szCs w:val="32"/>
        </w:rPr>
        <w:t>means</w:t>
      </w:r>
      <w:r w:rsidR="00FC292F" w:rsidRPr="00A567D6">
        <w:rPr>
          <w:sz w:val="32"/>
          <w:szCs w:val="32"/>
        </w:rPr>
        <w:t xml:space="preserve"> access to services, </w:t>
      </w:r>
      <w:r>
        <w:rPr>
          <w:sz w:val="32"/>
          <w:szCs w:val="32"/>
        </w:rPr>
        <w:t xml:space="preserve">events and information. </w:t>
      </w:r>
      <w:r w:rsidR="00E9388D">
        <w:rPr>
          <w:sz w:val="32"/>
          <w:szCs w:val="32"/>
        </w:rPr>
        <w:t xml:space="preserve"> </w:t>
      </w:r>
    </w:p>
    <w:p w14:paraId="7457DFCF" w14:textId="7CAC05C8" w:rsidR="00973F3A" w:rsidRPr="004523C7" w:rsidRDefault="00284ACD" w:rsidP="009956D5">
      <w:pPr>
        <w:spacing w:line="240" w:lineRule="auto"/>
        <w:rPr>
          <w:sz w:val="32"/>
          <w:szCs w:val="32"/>
          <w:lang w:eastAsia="x-none"/>
        </w:rPr>
      </w:pPr>
      <w:r>
        <w:rPr>
          <w:sz w:val="32"/>
          <w:szCs w:val="32"/>
          <w:lang w:eastAsia="x-none"/>
        </w:rPr>
        <w:t xml:space="preserve">2. </w:t>
      </w:r>
      <w:r w:rsidR="009956D5" w:rsidRPr="004523C7">
        <w:rPr>
          <w:sz w:val="32"/>
          <w:szCs w:val="32"/>
          <w:lang w:eastAsia="x-none"/>
        </w:rPr>
        <w:t xml:space="preserve">When people </w:t>
      </w:r>
      <w:r w:rsidR="009956D5">
        <w:rPr>
          <w:sz w:val="32"/>
          <w:szCs w:val="32"/>
          <w:lang w:eastAsia="x-none"/>
        </w:rPr>
        <w:t xml:space="preserve">with disabilities </w:t>
      </w:r>
      <w:r w:rsidR="009956D5" w:rsidRPr="004523C7">
        <w:rPr>
          <w:sz w:val="32"/>
          <w:szCs w:val="32"/>
          <w:lang w:eastAsia="x-none"/>
        </w:rPr>
        <w:t xml:space="preserve">go to public places and participate in events, they </w:t>
      </w:r>
      <w:r w:rsidR="009956D5">
        <w:rPr>
          <w:sz w:val="32"/>
          <w:szCs w:val="32"/>
          <w:lang w:eastAsia="x-none"/>
        </w:rPr>
        <w:t xml:space="preserve">often </w:t>
      </w:r>
      <w:r w:rsidR="00C76070">
        <w:rPr>
          <w:sz w:val="32"/>
          <w:szCs w:val="32"/>
          <w:lang w:eastAsia="x-none"/>
        </w:rPr>
        <w:t>experience</w:t>
      </w:r>
      <w:r w:rsidR="009956D5" w:rsidRPr="004523C7">
        <w:rPr>
          <w:sz w:val="32"/>
          <w:szCs w:val="32"/>
          <w:lang w:eastAsia="x-none"/>
        </w:rPr>
        <w:t xml:space="preserve"> barriers. This was a very clear theme</w:t>
      </w:r>
      <w:r w:rsidR="009956D5">
        <w:rPr>
          <w:sz w:val="32"/>
          <w:szCs w:val="32"/>
          <w:lang w:eastAsia="x-none"/>
        </w:rPr>
        <w:t xml:space="preserve"> raised by interviewees</w:t>
      </w:r>
      <w:r w:rsidR="009956D5" w:rsidRPr="004523C7">
        <w:rPr>
          <w:sz w:val="32"/>
          <w:szCs w:val="32"/>
          <w:lang w:eastAsia="x-none"/>
        </w:rPr>
        <w:t xml:space="preserve">, especially </w:t>
      </w:r>
      <w:r w:rsidR="009956D5">
        <w:rPr>
          <w:sz w:val="32"/>
          <w:szCs w:val="32"/>
          <w:lang w:eastAsia="x-none"/>
        </w:rPr>
        <w:t>those</w:t>
      </w:r>
      <w:r w:rsidR="009956D5" w:rsidRPr="004523C7">
        <w:rPr>
          <w:sz w:val="32"/>
          <w:szCs w:val="32"/>
          <w:lang w:eastAsia="x-none"/>
        </w:rPr>
        <w:t xml:space="preserve"> with a mobility or sensory disability. </w:t>
      </w:r>
      <w:r w:rsidR="00FC69AE">
        <w:rPr>
          <w:sz w:val="32"/>
          <w:szCs w:val="32"/>
        </w:rPr>
        <w:t>More than half</w:t>
      </w:r>
      <w:r w:rsidR="009C5A21" w:rsidRPr="00A567D6">
        <w:rPr>
          <w:sz w:val="32"/>
          <w:szCs w:val="32"/>
        </w:rPr>
        <w:t xml:space="preserve"> of those with a mobility disability raised </w:t>
      </w:r>
      <w:r w:rsidR="009956D5">
        <w:rPr>
          <w:sz w:val="32"/>
          <w:szCs w:val="32"/>
        </w:rPr>
        <w:t>concerns about</w:t>
      </w:r>
      <w:r w:rsidR="009C5A21" w:rsidRPr="00A567D6">
        <w:rPr>
          <w:sz w:val="32"/>
          <w:szCs w:val="32"/>
        </w:rPr>
        <w:t xml:space="preserve"> access</w:t>
      </w:r>
      <w:r w:rsidR="009956D5">
        <w:rPr>
          <w:sz w:val="32"/>
          <w:szCs w:val="32"/>
        </w:rPr>
        <w:t xml:space="preserve">. </w:t>
      </w:r>
      <w:r w:rsidR="00A567D6">
        <w:rPr>
          <w:sz w:val="32"/>
          <w:szCs w:val="32"/>
          <w:lang w:eastAsia="x-none"/>
        </w:rPr>
        <w:t xml:space="preserve">In particular, there were reports of </w:t>
      </w:r>
      <w:r w:rsidR="009956D5">
        <w:rPr>
          <w:sz w:val="32"/>
          <w:szCs w:val="32"/>
          <w:lang w:eastAsia="x-none"/>
        </w:rPr>
        <w:t>lifts being inaccessible</w:t>
      </w:r>
      <w:r w:rsidR="00A567D6">
        <w:rPr>
          <w:sz w:val="32"/>
          <w:szCs w:val="32"/>
          <w:lang w:eastAsia="x-none"/>
        </w:rPr>
        <w:t xml:space="preserve">, doors being locked, and disability car parks having insufficient space for </w:t>
      </w:r>
      <w:r w:rsidR="00E9388D">
        <w:rPr>
          <w:sz w:val="32"/>
          <w:szCs w:val="32"/>
          <w:lang w:eastAsia="x-none"/>
        </w:rPr>
        <w:t>disabled people</w:t>
      </w:r>
      <w:r w:rsidR="00A567D6">
        <w:rPr>
          <w:sz w:val="32"/>
          <w:szCs w:val="32"/>
          <w:lang w:eastAsia="x-none"/>
        </w:rPr>
        <w:t xml:space="preserve"> to get in and out of their cars.  </w:t>
      </w:r>
    </w:p>
    <w:p w14:paraId="6A31F478" w14:textId="6F243C8C" w:rsidR="00530B24" w:rsidRPr="004523C7"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3</w:t>
      </w:r>
      <w:r w:rsidR="009956D5">
        <w:rPr>
          <w:sz w:val="32"/>
          <w:szCs w:val="32"/>
        </w:rPr>
        <w:t>. When lifts are unavailable, m</w:t>
      </w:r>
      <w:r w:rsidR="00973F3A" w:rsidRPr="004523C7">
        <w:rPr>
          <w:sz w:val="32"/>
          <w:szCs w:val="32"/>
        </w:rPr>
        <w:t xml:space="preserve">any public places </w:t>
      </w:r>
      <w:r w:rsidR="00FE0207" w:rsidRPr="004523C7">
        <w:rPr>
          <w:sz w:val="32"/>
          <w:szCs w:val="32"/>
        </w:rPr>
        <w:t>can</w:t>
      </w:r>
      <w:r w:rsidR="00973F3A" w:rsidRPr="004523C7">
        <w:rPr>
          <w:sz w:val="32"/>
          <w:szCs w:val="32"/>
        </w:rPr>
        <w:t xml:space="preserve"> only be accessed by stairs. This </w:t>
      </w:r>
      <w:r w:rsidR="00FE0207" w:rsidRPr="004523C7">
        <w:rPr>
          <w:sz w:val="32"/>
          <w:szCs w:val="32"/>
        </w:rPr>
        <w:t>means</w:t>
      </w:r>
      <w:r w:rsidR="005D4C16" w:rsidRPr="004523C7">
        <w:rPr>
          <w:sz w:val="32"/>
          <w:szCs w:val="32"/>
        </w:rPr>
        <w:t xml:space="preserve"> that </w:t>
      </w:r>
      <w:r w:rsidR="003161D7" w:rsidRPr="004523C7">
        <w:rPr>
          <w:sz w:val="32"/>
          <w:szCs w:val="32"/>
        </w:rPr>
        <w:t>some</w:t>
      </w:r>
      <w:r w:rsidR="005D4C16" w:rsidRPr="004523C7">
        <w:rPr>
          <w:sz w:val="32"/>
          <w:szCs w:val="32"/>
        </w:rPr>
        <w:t xml:space="preserve"> </w:t>
      </w:r>
      <w:r w:rsidR="009956D5">
        <w:rPr>
          <w:sz w:val="32"/>
          <w:szCs w:val="32"/>
        </w:rPr>
        <w:t>wheelchair users</w:t>
      </w:r>
      <w:r w:rsidR="005D4C16" w:rsidRPr="004523C7">
        <w:rPr>
          <w:sz w:val="32"/>
          <w:szCs w:val="32"/>
        </w:rPr>
        <w:t xml:space="preserve"> </w:t>
      </w:r>
      <w:r w:rsidR="003161D7" w:rsidRPr="004523C7">
        <w:rPr>
          <w:sz w:val="32"/>
          <w:szCs w:val="32"/>
        </w:rPr>
        <w:t>have</w:t>
      </w:r>
      <w:r w:rsidR="00973F3A" w:rsidRPr="004523C7">
        <w:rPr>
          <w:sz w:val="32"/>
          <w:szCs w:val="32"/>
        </w:rPr>
        <w:t xml:space="preserve"> to be manually lifted up the stairs or not participate at all. </w:t>
      </w:r>
      <w:r w:rsidR="00E9388D">
        <w:rPr>
          <w:sz w:val="32"/>
          <w:szCs w:val="32"/>
        </w:rPr>
        <w:t xml:space="preserve">Interviewees talked of the pain and embarrassment they </w:t>
      </w:r>
      <w:r>
        <w:rPr>
          <w:sz w:val="32"/>
          <w:szCs w:val="32"/>
        </w:rPr>
        <w:t>sometimes</w:t>
      </w:r>
      <w:r w:rsidR="00E9388D">
        <w:rPr>
          <w:sz w:val="32"/>
          <w:szCs w:val="32"/>
        </w:rPr>
        <w:t xml:space="preserve"> experience when being manually lifted. </w:t>
      </w:r>
    </w:p>
    <w:p w14:paraId="273E05A4" w14:textId="720041D4" w:rsidR="00937F06" w:rsidRPr="00122B86"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4</w:t>
      </w:r>
      <w:r w:rsidR="006137CC">
        <w:rPr>
          <w:sz w:val="32"/>
          <w:szCs w:val="32"/>
        </w:rPr>
        <w:t xml:space="preserve">. </w:t>
      </w:r>
      <w:r w:rsidR="005D4C16" w:rsidRPr="004523C7">
        <w:rPr>
          <w:sz w:val="32"/>
          <w:szCs w:val="32"/>
        </w:rPr>
        <w:t>E</w:t>
      </w:r>
      <w:r w:rsidR="00973F3A" w:rsidRPr="004523C7">
        <w:rPr>
          <w:sz w:val="32"/>
          <w:szCs w:val="32"/>
        </w:rPr>
        <w:t>mbarrassment and discomfort w</w:t>
      </w:r>
      <w:r w:rsidR="005D4C16" w:rsidRPr="004523C7">
        <w:rPr>
          <w:sz w:val="32"/>
          <w:szCs w:val="32"/>
        </w:rPr>
        <w:t>ere also mentioned when people reported difficulties accessing toilets</w:t>
      </w:r>
      <w:r w:rsidR="00973F3A" w:rsidRPr="004523C7">
        <w:rPr>
          <w:sz w:val="32"/>
          <w:szCs w:val="32"/>
        </w:rPr>
        <w:t xml:space="preserve">. Many people spoke of toilets </w:t>
      </w:r>
      <w:r w:rsidR="00973F3A" w:rsidRPr="004523C7">
        <w:rPr>
          <w:sz w:val="32"/>
          <w:szCs w:val="32"/>
        </w:rPr>
        <w:lastRenderedPageBreak/>
        <w:t xml:space="preserve">that were inaccessible because of their design, or </w:t>
      </w:r>
      <w:r w:rsidR="003161D7" w:rsidRPr="004523C7">
        <w:rPr>
          <w:sz w:val="32"/>
          <w:szCs w:val="32"/>
        </w:rPr>
        <w:t xml:space="preserve">problems with </w:t>
      </w:r>
      <w:r w:rsidR="00973F3A" w:rsidRPr="004523C7">
        <w:rPr>
          <w:sz w:val="32"/>
          <w:szCs w:val="32"/>
        </w:rPr>
        <w:t>lift</w:t>
      </w:r>
      <w:r w:rsidR="00530B24" w:rsidRPr="004523C7">
        <w:rPr>
          <w:sz w:val="32"/>
          <w:szCs w:val="32"/>
        </w:rPr>
        <w:t xml:space="preserve"> access.</w:t>
      </w:r>
      <w:r w:rsidR="00A567D6">
        <w:rPr>
          <w:sz w:val="32"/>
          <w:szCs w:val="32"/>
        </w:rPr>
        <w:t xml:space="preserve"> Some reported </w:t>
      </w:r>
      <w:r w:rsidR="00E9388D">
        <w:rPr>
          <w:sz w:val="32"/>
          <w:szCs w:val="32"/>
        </w:rPr>
        <w:t xml:space="preserve">that </w:t>
      </w:r>
      <w:r w:rsidR="00A567D6" w:rsidRPr="00122B86">
        <w:rPr>
          <w:sz w:val="32"/>
          <w:szCs w:val="32"/>
        </w:rPr>
        <w:t xml:space="preserve">disabled toilets </w:t>
      </w:r>
      <w:r w:rsidR="00E9388D" w:rsidRPr="00122B86">
        <w:rPr>
          <w:sz w:val="32"/>
          <w:szCs w:val="32"/>
        </w:rPr>
        <w:t xml:space="preserve">were </w:t>
      </w:r>
      <w:r w:rsidR="00A567D6" w:rsidRPr="00122B86">
        <w:rPr>
          <w:sz w:val="32"/>
          <w:szCs w:val="32"/>
        </w:rPr>
        <w:t>being used as storage spaces.</w:t>
      </w:r>
      <w:r w:rsidR="00530B24" w:rsidRPr="00122B86">
        <w:rPr>
          <w:sz w:val="32"/>
          <w:szCs w:val="32"/>
        </w:rPr>
        <w:t xml:space="preserve"> This was </w:t>
      </w:r>
      <w:r w:rsidR="005D4C16" w:rsidRPr="00122B86">
        <w:rPr>
          <w:sz w:val="32"/>
          <w:szCs w:val="32"/>
        </w:rPr>
        <w:t>raised</w:t>
      </w:r>
      <w:r w:rsidR="00530B24" w:rsidRPr="00122B86">
        <w:rPr>
          <w:sz w:val="32"/>
          <w:szCs w:val="32"/>
        </w:rPr>
        <w:t xml:space="preserve"> as an issue both in public places and private buildings. </w:t>
      </w:r>
      <w:r w:rsidR="00122B86" w:rsidRPr="00122B86">
        <w:rPr>
          <w:sz w:val="32"/>
          <w:szCs w:val="32"/>
        </w:rPr>
        <w:t>One i</w:t>
      </w:r>
      <w:r w:rsidR="00122B86">
        <w:rPr>
          <w:sz w:val="32"/>
          <w:szCs w:val="32"/>
        </w:rPr>
        <w:t>nterviewee explained the impact</w:t>
      </w:r>
      <w:r w:rsidR="00672E02">
        <w:rPr>
          <w:sz w:val="32"/>
          <w:szCs w:val="32"/>
        </w:rPr>
        <w:t xml:space="preserve"> on her</w:t>
      </w:r>
      <w:r w:rsidR="00122B86">
        <w:rPr>
          <w:sz w:val="32"/>
          <w:szCs w:val="32"/>
        </w:rPr>
        <w:t>:</w:t>
      </w:r>
      <w:r w:rsidR="00122B86" w:rsidRPr="00122B86">
        <w:rPr>
          <w:sz w:val="32"/>
          <w:szCs w:val="32"/>
        </w:rPr>
        <w:t xml:space="preserve"> “</w:t>
      </w:r>
      <w:r w:rsidR="00937F06" w:rsidRPr="00122B86">
        <w:rPr>
          <w:sz w:val="32"/>
          <w:szCs w:val="32"/>
        </w:rPr>
        <w:t>it made me think, well, OK, what’s the point in going out anywhere if you can’t even do something basic like going to the loo.</w:t>
      </w:r>
      <w:r w:rsidR="00122B86" w:rsidRPr="00122B86">
        <w:rPr>
          <w:sz w:val="32"/>
          <w:szCs w:val="32"/>
        </w:rPr>
        <w:t>”</w:t>
      </w:r>
    </w:p>
    <w:p w14:paraId="1C4043FB" w14:textId="19B336CD" w:rsidR="009C5A21"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5</w:t>
      </w:r>
      <w:r w:rsidR="002108AD">
        <w:rPr>
          <w:sz w:val="32"/>
          <w:szCs w:val="32"/>
        </w:rPr>
        <w:t xml:space="preserve">. Interviewees </w:t>
      </w:r>
      <w:r w:rsidR="009956D5">
        <w:rPr>
          <w:sz w:val="32"/>
          <w:szCs w:val="32"/>
        </w:rPr>
        <w:t>explained</w:t>
      </w:r>
      <w:r w:rsidR="002108AD">
        <w:rPr>
          <w:sz w:val="32"/>
          <w:szCs w:val="32"/>
        </w:rPr>
        <w:t xml:space="preserve"> that when they </w:t>
      </w:r>
      <w:r>
        <w:rPr>
          <w:sz w:val="32"/>
          <w:szCs w:val="32"/>
        </w:rPr>
        <w:t>cannot</w:t>
      </w:r>
      <w:r w:rsidR="002108AD">
        <w:rPr>
          <w:sz w:val="32"/>
          <w:szCs w:val="32"/>
        </w:rPr>
        <w:t xml:space="preserve"> access a place or service, this often causes</w:t>
      </w:r>
      <w:r w:rsidR="00E9388D">
        <w:rPr>
          <w:sz w:val="32"/>
          <w:szCs w:val="32"/>
        </w:rPr>
        <w:t xml:space="preserve"> significant interruption</w:t>
      </w:r>
      <w:r w:rsidR="002108AD">
        <w:rPr>
          <w:sz w:val="32"/>
          <w:szCs w:val="32"/>
        </w:rPr>
        <w:t xml:space="preserve"> and inconvenience for them. It was suggested that if environments and buildings </w:t>
      </w:r>
      <w:r w:rsidR="00E9388D">
        <w:rPr>
          <w:sz w:val="32"/>
          <w:szCs w:val="32"/>
        </w:rPr>
        <w:t>could</w:t>
      </w:r>
      <w:r w:rsidR="002108AD">
        <w:rPr>
          <w:sz w:val="32"/>
          <w:szCs w:val="32"/>
        </w:rPr>
        <w:t xml:space="preserve"> be made more accessible, this </w:t>
      </w:r>
      <w:r w:rsidR="00E9388D">
        <w:rPr>
          <w:sz w:val="32"/>
          <w:szCs w:val="32"/>
        </w:rPr>
        <w:t>would</w:t>
      </w:r>
      <w:r w:rsidR="002108AD">
        <w:rPr>
          <w:sz w:val="32"/>
          <w:szCs w:val="32"/>
        </w:rPr>
        <w:t xml:space="preserve"> have benefits for </w:t>
      </w:r>
      <w:r w:rsidR="00E9388D">
        <w:rPr>
          <w:sz w:val="32"/>
          <w:szCs w:val="32"/>
        </w:rPr>
        <w:t xml:space="preserve">everyone, including disabled people. </w:t>
      </w:r>
      <w:r w:rsidR="002108AD">
        <w:rPr>
          <w:sz w:val="32"/>
          <w:szCs w:val="32"/>
        </w:rPr>
        <w:t xml:space="preserve">  </w:t>
      </w:r>
    </w:p>
    <w:p w14:paraId="31E43F56" w14:textId="77777777" w:rsidR="002108AD" w:rsidRPr="004523C7" w:rsidRDefault="002108AD" w:rsidP="002108AD">
      <w:pPr>
        <w:rPr>
          <w:rFonts w:cs="Arial"/>
          <w:b/>
          <w:sz w:val="32"/>
          <w:szCs w:val="32"/>
        </w:rPr>
      </w:pPr>
      <w:r w:rsidRPr="004523C7">
        <w:rPr>
          <w:rFonts w:cs="Arial"/>
          <w:b/>
          <w:sz w:val="32"/>
          <w:szCs w:val="32"/>
        </w:rPr>
        <w:t xml:space="preserve">Case study: </w:t>
      </w:r>
    </w:p>
    <w:p w14:paraId="1C5EA734" w14:textId="21EC6A25" w:rsidR="002108AD" w:rsidRPr="004523C7" w:rsidRDefault="00284ACD" w:rsidP="002108AD">
      <w:pPr>
        <w:rPr>
          <w:rFonts w:cs="Arial"/>
          <w:sz w:val="32"/>
          <w:szCs w:val="32"/>
        </w:rPr>
      </w:pPr>
      <w:r>
        <w:rPr>
          <w:rFonts w:cs="Arial"/>
          <w:sz w:val="32"/>
          <w:szCs w:val="32"/>
        </w:rPr>
        <w:t>6</w:t>
      </w:r>
      <w:r w:rsidR="002108AD">
        <w:rPr>
          <w:rFonts w:cs="Arial"/>
          <w:sz w:val="32"/>
          <w:szCs w:val="32"/>
        </w:rPr>
        <w:t xml:space="preserve">. </w:t>
      </w:r>
      <w:r w:rsidR="00DF2D3D">
        <w:rPr>
          <w:rFonts w:cs="Arial"/>
          <w:sz w:val="32"/>
          <w:szCs w:val="32"/>
        </w:rPr>
        <w:t>Kiri</w:t>
      </w:r>
      <w:r w:rsidR="002108AD" w:rsidRPr="004523C7">
        <w:rPr>
          <w:rFonts w:cs="Arial"/>
          <w:sz w:val="32"/>
          <w:szCs w:val="32"/>
        </w:rPr>
        <w:t xml:space="preserve"> (not her real name) is an early childhood teacher who uses a wheelchair.  During her training, she was asked to leave her course.  </w:t>
      </w:r>
    </w:p>
    <w:p w14:paraId="76412B03" w14:textId="77777777" w:rsidR="002108AD" w:rsidRPr="004523C7" w:rsidRDefault="002108AD" w:rsidP="002108AD">
      <w:pPr>
        <w:rPr>
          <w:rFonts w:cs="Arial"/>
          <w:sz w:val="32"/>
          <w:szCs w:val="32"/>
        </w:rPr>
      </w:pPr>
      <w:r w:rsidRPr="004523C7">
        <w:rPr>
          <w:rFonts w:cs="Arial"/>
          <w:sz w:val="32"/>
          <w:szCs w:val="32"/>
        </w:rPr>
        <w:t>“They thought that I was incapable of teaching but when I spoke to my lecturer at university, she said it was because they felt uncomfortable because the building was inaccessible and they didn’t want to bring it up to code.”</w:t>
      </w:r>
    </w:p>
    <w:p w14:paraId="3D1C09FA" w14:textId="1D3FA8E1" w:rsidR="002108AD" w:rsidRPr="004523C7" w:rsidRDefault="00DF2D3D" w:rsidP="002108AD">
      <w:pPr>
        <w:rPr>
          <w:rFonts w:cs="Arial"/>
          <w:sz w:val="32"/>
          <w:szCs w:val="32"/>
        </w:rPr>
      </w:pPr>
      <w:r>
        <w:rPr>
          <w:rFonts w:cs="Arial"/>
          <w:sz w:val="32"/>
          <w:szCs w:val="32"/>
        </w:rPr>
        <w:t>Kiri</w:t>
      </w:r>
      <w:r w:rsidR="002108AD" w:rsidRPr="004523C7">
        <w:rPr>
          <w:rFonts w:cs="Arial"/>
          <w:sz w:val="32"/>
          <w:szCs w:val="32"/>
        </w:rPr>
        <w:t xml:space="preserve"> was required to do practical teaching experience in an early childhood centre as part of her training. Because the centre at her university was not accessible for her wheelchair, </w:t>
      </w:r>
      <w:r>
        <w:rPr>
          <w:rFonts w:cs="Arial"/>
          <w:sz w:val="32"/>
          <w:szCs w:val="32"/>
        </w:rPr>
        <w:t>Kiri</w:t>
      </w:r>
      <w:r w:rsidR="002108AD" w:rsidRPr="004523C7">
        <w:rPr>
          <w:rFonts w:cs="Arial"/>
          <w:sz w:val="32"/>
          <w:szCs w:val="32"/>
        </w:rPr>
        <w:t xml:space="preserve"> had to find another option for herself. Eventually she found another centre to do her practical teaching experience at, but “it meant travelling all over [the city] instead of going five minutes up the road.” </w:t>
      </w:r>
    </w:p>
    <w:p w14:paraId="77B78745" w14:textId="4EC9675B" w:rsidR="002108AD" w:rsidRPr="004523C7" w:rsidRDefault="002108AD" w:rsidP="002108AD">
      <w:pPr>
        <w:rPr>
          <w:rFonts w:cs="Arial"/>
          <w:sz w:val="32"/>
          <w:szCs w:val="32"/>
        </w:rPr>
      </w:pPr>
      <w:r w:rsidRPr="004523C7">
        <w:rPr>
          <w:rFonts w:cs="Arial"/>
          <w:sz w:val="32"/>
          <w:szCs w:val="32"/>
        </w:rPr>
        <w:t xml:space="preserve">When </w:t>
      </w:r>
      <w:r w:rsidR="00DF2D3D">
        <w:rPr>
          <w:rFonts w:cs="Arial"/>
          <w:sz w:val="32"/>
          <w:szCs w:val="32"/>
        </w:rPr>
        <w:t>Kiri</w:t>
      </w:r>
      <w:r w:rsidRPr="004523C7">
        <w:rPr>
          <w:rFonts w:cs="Arial"/>
          <w:sz w:val="32"/>
          <w:szCs w:val="32"/>
        </w:rPr>
        <w:t xml:space="preserve"> described her experience during her interview, she explained her frustration. She also explained that accessibility is important for everyone.  She said, “knowing that early childhood centres and other public places should be accessible anyway, I was extremely frustrated and annoyed … I felt like an outcast in </w:t>
      </w:r>
      <w:r w:rsidRPr="004523C7">
        <w:rPr>
          <w:rFonts w:cs="Arial"/>
          <w:sz w:val="32"/>
          <w:szCs w:val="32"/>
        </w:rPr>
        <w:lastRenderedPageBreak/>
        <w:t>something which should already be accessible for able bodied people anyway with prams and things like that.”</w:t>
      </w:r>
    </w:p>
    <w:p w14:paraId="124709F0" w14:textId="77777777" w:rsidR="00846931" w:rsidRPr="008525D7" w:rsidRDefault="00846931"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t xml:space="preserve">Footpaths, roads and crossings </w:t>
      </w:r>
    </w:p>
    <w:p w14:paraId="4A54ECD1" w14:textId="12C64BC3" w:rsidR="00846931" w:rsidRDefault="00284ACD"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7</w:t>
      </w:r>
      <w:r w:rsidR="00846931">
        <w:rPr>
          <w:sz w:val="32"/>
          <w:szCs w:val="32"/>
        </w:rPr>
        <w:t xml:space="preserve">. </w:t>
      </w:r>
      <w:r w:rsidR="00846931" w:rsidRPr="004523C7">
        <w:rPr>
          <w:sz w:val="32"/>
          <w:szCs w:val="32"/>
        </w:rPr>
        <w:t xml:space="preserve">Footpaths, roads and pedestrian </w:t>
      </w:r>
      <w:r w:rsidR="00846931">
        <w:rPr>
          <w:sz w:val="32"/>
          <w:szCs w:val="32"/>
        </w:rPr>
        <w:t xml:space="preserve">crossings </w:t>
      </w:r>
      <w:r w:rsidR="00846931" w:rsidRPr="004523C7">
        <w:rPr>
          <w:sz w:val="32"/>
          <w:szCs w:val="32"/>
        </w:rPr>
        <w:t>were often reported as inaccessible and a</w:t>
      </w:r>
      <w:r w:rsidR="00E9388D">
        <w:rPr>
          <w:sz w:val="32"/>
          <w:szCs w:val="32"/>
        </w:rPr>
        <w:t xml:space="preserve"> challenging</w:t>
      </w:r>
      <w:r w:rsidR="00846931" w:rsidRPr="004523C7">
        <w:rPr>
          <w:sz w:val="32"/>
          <w:szCs w:val="32"/>
        </w:rPr>
        <w:t xml:space="preserve"> barrier for people.  Almost all </w:t>
      </w:r>
      <w:r>
        <w:rPr>
          <w:sz w:val="32"/>
          <w:szCs w:val="32"/>
        </w:rPr>
        <w:t xml:space="preserve">of </w:t>
      </w:r>
      <w:r w:rsidR="00846931" w:rsidRPr="004523C7">
        <w:rPr>
          <w:sz w:val="32"/>
          <w:szCs w:val="32"/>
        </w:rPr>
        <w:t xml:space="preserve">the interviewees who raised this issue suggested that </w:t>
      </w:r>
      <w:r w:rsidR="00846931">
        <w:rPr>
          <w:sz w:val="32"/>
          <w:szCs w:val="32"/>
        </w:rPr>
        <w:t>if councils and other agencies consulted</w:t>
      </w:r>
      <w:r w:rsidR="00846931" w:rsidRPr="004523C7">
        <w:rPr>
          <w:sz w:val="32"/>
          <w:szCs w:val="32"/>
        </w:rPr>
        <w:t xml:space="preserve"> with disabled people when </w:t>
      </w:r>
      <w:r w:rsidR="00846931">
        <w:rPr>
          <w:sz w:val="32"/>
          <w:szCs w:val="32"/>
        </w:rPr>
        <w:t xml:space="preserve">they were building or modifying </w:t>
      </w:r>
      <w:r w:rsidR="00846931" w:rsidRPr="004523C7">
        <w:rPr>
          <w:sz w:val="32"/>
          <w:szCs w:val="32"/>
        </w:rPr>
        <w:t xml:space="preserve">roads, </w:t>
      </w:r>
      <w:r w:rsidR="00E9388D">
        <w:rPr>
          <w:sz w:val="32"/>
          <w:szCs w:val="32"/>
        </w:rPr>
        <w:t>footpaths and</w:t>
      </w:r>
      <w:r w:rsidR="00846931">
        <w:rPr>
          <w:sz w:val="32"/>
          <w:szCs w:val="32"/>
        </w:rPr>
        <w:t xml:space="preserve"> pedestrian crossings, most of these problems could be solved. </w:t>
      </w:r>
    </w:p>
    <w:p w14:paraId="05B0D60D" w14:textId="77777777" w:rsidR="00122B86" w:rsidRDefault="00122B86" w:rsidP="00846931">
      <w:pPr>
        <w:rPr>
          <w:rFonts w:cs="Arial"/>
          <w:b/>
          <w:sz w:val="32"/>
          <w:szCs w:val="32"/>
        </w:rPr>
      </w:pPr>
    </w:p>
    <w:p w14:paraId="3A796677" w14:textId="77777777" w:rsidR="00846931" w:rsidRPr="004523C7" w:rsidRDefault="00846931" w:rsidP="00846931">
      <w:pPr>
        <w:rPr>
          <w:rFonts w:cs="Arial"/>
          <w:b/>
          <w:sz w:val="32"/>
          <w:szCs w:val="32"/>
        </w:rPr>
      </w:pPr>
      <w:r w:rsidRPr="004523C7">
        <w:rPr>
          <w:rFonts w:cs="Arial"/>
          <w:b/>
          <w:sz w:val="32"/>
          <w:szCs w:val="32"/>
        </w:rPr>
        <w:t xml:space="preserve">Access to information and technology </w:t>
      </w:r>
    </w:p>
    <w:p w14:paraId="5E5CBEF1" w14:textId="296062C2" w:rsidR="00846931" w:rsidRPr="004523C7" w:rsidRDefault="00284ACD" w:rsidP="00846931">
      <w:pPr>
        <w:rPr>
          <w:rFonts w:cs="Arial"/>
          <w:sz w:val="32"/>
          <w:szCs w:val="32"/>
        </w:rPr>
      </w:pPr>
      <w:r>
        <w:rPr>
          <w:rFonts w:cs="Arial"/>
          <w:sz w:val="32"/>
          <w:szCs w:val="32"/>
        </w:rPr>
        <w:t>8</w:t>
      </w:r>
      <w:r w:rsidR="00846931">
        <w:rPr>
          <w:rFonts w:cs="Arial"/>
          <w:sz w:val="32"/>
          <w:szCs w:val="32"/>
        </w:rPr>
        <w:t xml:space="preserve">. </w:t>
      </w:r>
      <w:r w:rsidR="00846931" w:rsidRPr="004523C7">
        <w:rPr>
          <w:rFonts w:cs="Arial"/>
          <w:sz w:val="32"/>
          <w:szCs w:val="32"/>
        </w:rPr>
        <w:t xml:space="preserve">Advances in technology were </w:t>
      </w:r>
      <w:r>
        <w:rPr>
          <w:rFonts w:cs="Arial"/>
          <w:sz w:val="32"/>
          <w:szCs w:val="32"/>
        </w:rPr>
        <w:t>described</w:t>
      </w:r>
      <w:r w:rsidR="00846931" w:rsidRPr="004523C7">
        <w:rPr>
          <w:rFonts w:cs="Arial"/>
          <w:sz w:val="32"/>
          <w:szCs w:val="32"/>
        </w:rPr>
        <w:t xml:space="preserve"> as </w:t>
      </w:r>
      <w:r w:rsidR="00E9388D">
        <w:rPr>
          <w:rFonts w:cs="Arial"/>
          <w:sz w:val="32"/>
          <w:szCs w:val="32"/>
        </w:rPr>
        <w:t>helping people to participate and communicate</w:t>
      </w:r>
      <w:r w:rsidR="00846931" w:rsidRPr="004523C7">
        <w:rPr>
          <w:rFonts w:cs="Arial"/>
          <w:sz w:val="32"/>
          <w:szCs w:val="32"/>
        </w:rPr>
        <w:t xml:space="preserve"> in all areas of life e.g. being able to</w:t>
      </w:r>
      <w:r w:rsidR="00846931">
        <w:rPr>
          <w:rFonts w:cs="Arial"/>
          <w:sz w:val="32"/>
          <w:szCs w:val="32"/>
        </w:rPr>
        <w:t xml:space="preserve"> make</w:t>
      </w:r>
      <w:r w:rsidR="00E9388D">
        <w:rPr>
          <w:rFonts w:cs="Arial"/>
          <w:sz w:val="32"/>
          <w:szCs w:val="32"/>
        </w:rPr>
        <w:t xml:space="preserve"> submissions and g</w:t>
      </w:r>
      <w:r w:rsidR="00AC2E92">
        <w:rPr>
          <w:rFonts w:cs="Arial"/>
          <w:sz w:val="32"/>
          <w:szCs w:val="32"/>
        </w:rPr>
        <w:t>ive feedback online,</w:t>
      </w:r>
      <w:r w:rsidR="00846931">
        <w:rPr>
          <w:rFonts w:cs="Arial"/>
          <w:sz w:val="32"/>
          <w:szCs w:val="32"/>
        </w:rPr>
        <w:t xml:space="preserve"> </w:t>
      </w:r>
      <w:r w:rsidR="00AC2E92">
        <w:rPr>
          <w:rFonts w:cs="Arial"/>
          <w:sz w:val="32"/>
          <w:szCs w:val="32"/>
        </w:rPr>
        <w:t>u</w:t>
      </w:r>
      <w:r w:rsidR="00846931" w:rsidRPr="004523C7">
        <w:rPr>
          <w:rFonts w:cs="Arial"/>
          <w:sz w:val="32"/>
          <w:szCs w:val="32"/>
        </w:rPr>
        <w:t xml:space="preserve">se a cell phone to give instructions to drivers, on line shopping, technological advances in wheelchairs, video relay services, etc. However some difficulties were encountered.   Often new technology </w:t>
      </w:r>
      <w:r>
        <w:rPr>
          <w:rFonts w:cs="Arial"/>
          <w:sz w:val="32"/>
          <w:szCs w:val="32"/>
        </w:rPr>
        <w:t>is</w:t>
      </w:r>
      <w:r w:rsidR="00846931" w:rsidRPr="004523C7">
        <w:rPr>
          <w:rFonts w:cs="Arial"/>
          <w:sz w:val="32"/>
          <w:szCs w:val="32"/>
        </w:rPr>
        <w:t xml:space="preserve"> unfunded or has restricted funding (e.g. car adaptations).  </w:t>
      </w:r>
    </w:p>
    <w:p w14:paraId="271609FB" w14:textId="1884D445" w:rsidR="00846931" w:rsidRPr="004523C7" w:rsidRDefault="00C707DC" w:rsidP="00846931">
      <w:pPr>
        <w:rPr>
          <w:rFonts w:cs="Arial"/>
          <w:sz w:val="32"/>
          <w:szCs w:val="32"/>
        </w:rPr>
      </w:pPr>
      <w:r>
        <w:rPr>
          <w:rFonts w:cs="Arial"/>
          <w:sz w:val="32"/>
          <w:szCs w:val="32"/>
        </w:rPr>
        <w:t>9</w:t>
      </w:r>
      <w:r w:rsidR="00846931">
        <w:rPr>
          <w:rFonts w:cs="Arial"/>
          <w:sz w:val="32"/>
          <w:szCs w:val="32"/>
        </w:rPr>
        <w:t xml:space="preserve">. </w:t>
      </w:r>
      <w:r w:rsidR="00846931" w:rsidRPr="004523C7">
        <w:rPr>
          <w:rFonts w:cs="Arial"/>
          <w:sz w:val="32"/>
          <w:szCs w:val="32"/>
        </w:rPr>
        <w:t>Additionally, new technology is often developed without consultation with people with disabilities, meaning that people are limited in their choice of services.  Sometimes, they are unable to access a service.  A particular example of this is</w:t>
      </w:r>
      <w:r w:rsidR="00846931">
        <w:rPr>
          <w:rFonts w:cs="Arial"/>
          <w:sz w:val="32"/>
          <w:szCs w:val="32"/>
        </w:rPr>
        <w:t xml:space="preserve"> captcha. Captcha is</w:t>
      </w:r>
      <w:r w:rsidR="00846931" w:rsidRPr="004523C7">
        <w:rPr>
          <w:rFonts w:cs="Arial"/>
          <w:sz w:val="32"/>
          <w:szCs w:val="32"/>
        </w:rPr>
        <w:t xml:space="preserve"> a security test that </w:t>
      </w:r>
      <w:r w:rsidR="00846931">
        <w:rPr>
          <w:rFonts w:cs="Arial"/>
          <w:sz w:val="32"/>
          <w:szCs w:val="32"/>
        </w:rPr>
        <w:t xml:space="preserve">requires website users to enter a code from a distorted picture on the screen, to confirm they are a legitimate website user and not a robot. This </w:t>
      </w:r>
      <w:r w:rsidR="00846931" w:rsidRPr="004523C7">
        <w:rPr>
          <w:rFonts w:cs="Arial"/>
          <w:sz w:val="32"/>
          <w:szCs w:val="32"/>
        </w:rPr>
        <w:t>makes many websites inaccessible to blind people</w:t>
      </w:r>
      <w:r w:rsidR="00284ACD">
        <w:rPr>
          <w:rFonts w:cs="Arial"/>
          <w:sz w:val="32"/>
          <w:szCs w:val="32"/>
        </w:rPr>
        <w:t xml:space="preserve">. </w:t>
      </w:r>
      <w:r w:rsidR="00846931">
        <w:rPr>
          <w:rFonts w:cs="Arial"/>
          <w:sz w:val="32"/>
          <w:szCs w:val="32"/>
        </w:rPr>
        <w:t>Captcha</w:t>
      </w:r>
      <w:r w:rsidR="00846931" w:rsidRPr="004523C7">
        <w:rPr>
          <w:rFonts w:cs="Arial"/>
          <w:sz w:val="32"/>
          <w:szCs w:val="32"/>
        </w:rPr>
        <w:t xml:space="preserve"> can lead to a large amount of time being wasted e.g. one person spoke of their frustration at spending hours writing a submission and then being unable to submit it because </w:t>
      </w:r>
      <w:r w:rsidR="00E9388D">
        <w:rPr>
          <w:rFonts w:cs="Arial"/>
          <w:sz w:val="32"/>
          <w:szCs w:val="32"/>
        </w:rPr>
        <w:t xml:space="preserve">of a </w:t>
      </w:r>
      <w:r w:rsidR="00846931" w:rsidRPr="004523C7">
        <w:rPr>
          <w:rFonts w:cs="Arial"/>
          <w:sz w:val="32"/>
          <w:szCs w:val="32"/>
        </w:rPr>
        <w:t xml:space="preserve">captcha test. </w:t>
      </w:r>
    </w:p>
    <w:p w14:paraId="5A0309B3" w14:textId="65497ED3" w:rsidR="00530B24" w:rsidRPr="008525D7" w:rsidRDefault="00AC2E92"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lastRenderedPageBreak/>
        <w:t xml:space="preserve">Housing </w:t>
      </w:r>
    </w:p>
    <w:p w14:paraId="4197F191" w14:textId="053B8464" w:rsidR="00253285"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sz w:val="32"/>
          <w:szCs w:val="32"/>
        </w:rPr>
        <w:t>10</w:t>
      </w:r>
      <w:r w:rsidR="006137CC">
        <w:rPr>
          <w:sz w:val="32"/>
          <w:szCs w:val="32"/>
        </w:rPr>
        <w:t xml:space="preserve">. </w:t>
      </w:r>
      <w:r w:rsidR="00530B24" w:rsidRPr="004523C7">
        <w:rPr>
          <w:sz w:val="32"/>
          <w:szCs w:val="32"/>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w:t>
      </w:r>
      <w:r w:rsidR="005D4C16" w:rsidRPr="004523C7">
        <w:rPr>
          <w:sz w:val="32"/>
          <w:szCs w:val="32"/>
        </w:rPr>
        <w:t>A</w:t>
      </w:r>
      <w:r w:rsidR="00530B24" w:rsidRPr="004523C7">
        <w:rPr>
          <w:sz w:val="32"/>
          <w:szCs w:val="32"/>
        </w:rPr>
        <w:t xml:space="preserve"> lack of affordable, </w:t>
      </w:r>
      <w:r w:rsidR="004523C7">
        <w:rPr>
          <w:sz w:val="32"/>
          <w:szCs w:val="32"/>
        </w:rPr>
        <w:t>accessible</w:t>
      </w:r>
      <w:r w:rsidR="00530B24" w:rsidRPr="004523C7">
        <w:rPr>
          <w:sz w:val="32"/>
          <w:szCs w:val="32"/>
        </w:rPr>
        <w:t xml:space="preserve"> housing in the private sector was also reported. For some interviewees, this lack of suitable housing meant that they were continuing to live with their parent/s, despite wanting to live independently. </w:t>
      </w:r>
      <w:r w:rsidR="00530B24" w:rsidRPr="004523C7">
        <w:rPr>
          <w:sz w:val="32"/>
          <w:szCs w:val="32"/>
        </w:rPr>
        <w:br/>
      </w:r>
      <w:r w:rsidR="00651C16" w:rsidRPr="004523C7">
        <w:rPr>
          <w:sz w:val="32"/>
          <w:szCs w:val="32"/>
        </w:rPr>
        <w:t xml:space="preserve">People with a house that they </w:t>
      </w:r>
      <w:r w:rsidR="005D4C16" w:rsidRPr="004523C7">
        <w:rPr>
          <w:sz w:val="32"/>
          <w:szCs w:val="32"/>
        </w:rPr>
        <w:t>believed</w:t>
      </w:r>
      <w:r w:rsidR="00530B24" w:rsidRPr="004523C7">
        <w:rPr>
          <w:sz w:val="32"/>
          <w:szCs w:val="32"/>
        </w:rPr>
        <w:t xml:space="preserve"> wasn’t accessible</w:t>
      </w:r>
      <w:r w:rsidR="00651C16" w:rsidRPr="004523C7">
        <w:rPr>
          <w:sz w:val="32"/>
          <w:szCs w:val="32"/>
        </w:rPr>
        <w:t>/satisfactory</w:t>
      </w:r>
      <w:r w:rsidR="00530B24" w:rsidRPr="004523C7">
        <w:rPr>
          <w:sz w:val="32"/>
          <w:szCs w:val="32"/>
        </w:rPr>
        <w:t xml:space="preserve"> </w:t>
      </w:r>
      <w:r w:rsidR="005D4C16" w:rsidRPr="004523C7">
        <w:rPr>
          <w:sz w:val="32"/>
          <w:szCs w:val="32"/>
        </w:rPr>
        <w:t>often said</w:t>
      </w:r>
      <w:r w:rsidR="00651C16" w:rsidRPr="004523C7">
        <w:rPr>
          <w:sz w:val="32"/>
          <w:szCs w:val="32"/>
        </w:rPr>
        <w:t xml:space="preserve"> that</w:t>
      </w:r>
      <w:r w:rsidR="00530B24" w:rsidRPr="004523C7">
        <w:rPr>
          <w:sz w:val="32"/>
          <w:szCs w:val="32"/>
        </w:rPr>
        <w:t xml:space="preserve"> they felt unable to complain.  One person explained that they felt “l</w:t>
      </w:r>
      <w:r w:rsidR="00253285" w:rsidRPr="004523C7">
        <w:rPr>
          <w:rFonts w:cs="Calibri"/>
          <w:sz w:val="32"/>
          <w:szCs w:val="32"/>
        </w:rPr>
        <w:t>ike we are beggars and need a hand out from them</w:t>
      </w:r>
      <w:r w:rsidR="005D4C16" w:rsidRPr="004523C7">
        <w:rPr>
          <w:rFonts w:cs="Calibri"/>
          <w:sz w:val="32"/>
          <w:szCs w:val="32"/>
        </w:rPr>
        <w:t xml:space="preserve"> [the government]</w:t>
      </w:r>
      <w:r w:rsidR="00253285" w:rsidRPr="004523C7">
        <w:rPr>
          <w:rFonts w:cs="Calibri"/>
          <w:sz w:val="32"/>
          <w:szCs w:val="32"/>
        </w:rPr>
        <w:t>…  I felt like it was my fault and I didn’t feel I was even able</w:t>
      </w:r>
      <w:r w:rsidR="00530B24" w:rsidRPr="004523C7">
        <w:rPr>
          <w:rFonts w:cs="Calibri"/>
          <w:sz w:val="32"/>
          <w:szCs w:val="32"/>
        </w:rPr>
        <w:t xml:space="preserve"> to ask anyone for help……</w:t>
      </w:r>
      <w:r w:rsidR="00253285" w:rsidRPr="004523C7">
        <w:rPr>
          <w:rFonts w:cs="Calibri"/>
          <w:sz w:val="32"/>
          <w:szCs w:val="32"/>
        </w:rPr>
        <w:t xml:space="preserve">I feel I was stuck into being very polite and diplomatic and not complaining because if I do complain they could turn around and say </w:t>
      </w:r>
      <w:r w:rsidR="005D4C16" w:rsidRPr="004523C7">
        <w:rPr>
          <w:rFonts w:cs="Calibri"/>
          <w:sz w:val="32"/>
          <w:szCs w:val="32"/>
        </w:rPr>
        <w:t>…</w:t>
      </w:r>
      <w:r w:rsidR="00253285" w:rsidRPr="004523C7">
        <w:rPr>
          <w:rFonts w:cs="Calibri"/>
          <w:sz w:val="32"/>
          <w:szCs w:val="32"/>
        </w:rPr>
        <w:t>we’re not going to give you a house.</w:t>
      </w:r>
      <w:r w:rsidR="00651C16" w:rsidRPr="004523C7">
        <w:rPr>
          <w:rFonts w:cs="Calibri"/>
          <w:sz w:val="32"/>
          <w:szCs w:val="32"/>
        </w:rPr>
        <w:t>”</w:t>
      </w:r>
    </w:p>
    <w:p w14:paraId="671600FB" w14:textId="116A97F3" w:rsidR="00A567D6"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rFonts w:cs="Calibri"/>
          <w:sz w:val="32"/>
          <w:szCs w:val="32"/>
        </w:rPr>
        <w:t xml:space="preserve">11. </w:t>
      </w:r>
      <w:r w:rsidR="00A567D6">
        <w:rPr>
          <w:rFonts w:cs="Calibri"/>
          <w:sz w:val="32"/>
          <w:szCs w:val="32"/>
        </w:rPr>
        <w:t xml:space="preserve">People with intellectual disability suggested some particular issues with access to housing. The cost of housing was seen as a major </w:t>
      </w:r>
      <w:r>
        <w:rPr>
          <w:rFonts w:cs="Calibri"/>
          <w:sz w:val="32"/>
          <w:szCs w:val="32"/>
        </w:rPr>
        <w:t>barrier</w:t>
      </w:r>
      <w:r w:rsidR="00A567D6">
        <w:rPr>
          <w:rFonts w:cs="Calibri"/>
          <w:sz w:val="32"/>
          <w:szCs w:val="32"/>
        </w:rPr>
        <w:t xml:space="preserve"> for three interviewees with intellectual disability who currently live in group homes but would like to live independently. </w:t>
      </w:r>
      <w:r w:rsidR="009F39EA">
        <w:rPr>
          <w:rFonts w:cs="Calibri"/>
          <w:sz w:val="32"/>
          <w:szCs w:val="32"/>
        </w:rPr>
        <w:t xml:space="preserve">It seemed that some people with intellectual </w:t>
      </w:r>
      <w:r>
        <w:rPr>
          <w:rFonts w:cs="Calibri"/>
          <w:sz w:val="32"/>
          <w:szCs w:val="32"/>
        </w:rPr>
        <w:t xml:space="preserve">disability, especially those living in private housing and working in </w:t>
      </w:r>
      <w:r w:rsidR="009F39EA">
        <w:rPr>
          <w:rFonts w:cs="Calibri"/>
          <w:sz w:val="32"/>
          <w:szCs w:val="32"/>
        </w:rPr>
        <w:t xml:space="preserve">low paid employment, were in vulnerable housing situations. One person with an intellectual disability had rented his house for fourteen years.  He reported he had a new landlord who had increased his rent three times within one year. </w:t>
      </w:r>
    </w:p>
    <w:p w14:paraId="766CAA4A" w14:textId="567EED34" w:rsidR="00253285" w:rsidRDefault="00C707DC" w:rsidP="00C70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Arial"/>
          <w:sz w:val="32"/>
          <w:szCs w:val="32"/>
        </w:rPr>
      </w:pPr>
      <w:r>
        <w:rPr>
          <w:rFonts w:cs="Calibri"/>
          <w:sz w:val="32"/>
          <w:szCs w:val="32"/>
        </w:rPr>
        <w:lastRenderedPageBreak/>
        <w:t>12. M</w:t>
      </w:r>
      <w:r w:rsidR="00AC2E92">
        <w:rPr>
          <w:rFonts w:cs="Calibri"/>
          <w:sz w:val="32"/>
          <w:szCs w:val="32"/>
        </w:rPr>
        <w:t>ost interviewees lived with family/whanau</w:t>
      </w:r>
      <w:r w:rsidR="000A6E59">
        <w:rPr>
          <w:rFonts w:cs="Calibri"/>
          <w:sz w:val="32"/>
          <w:szCs w:val="32"/>
        </w:rPr>
        <w:t>.</w:t>
      </w:r>
      <w:r w:rsidR="00AC2E92" w:rsidRPr="00AC2E92">
        <w:rPr>
          <w:rFonts w:cs="Calibri"/>
          <w:sz w:val="32"/>
          <w:szCs w:val="32"/>
        </w:rPr>
        <w:t xml:space="preserve"> Families often provided </w:t>
      </w:r>
      <w:r w:rsidR="00AC2E92" w:rsidRPr="00AC2E92">
        <w:rPr>
          <w:sz w:val="32"/>
          <w:szCs w:val="32"/>
        </w:rPr>
        <w:t xml:space="preserve">physical </w:t>
      </w:r>
      <w:r w:rsidR="00672E02">
        <w:rPr>
          <w:sz w:val="32"/>
          <w:szCs w:val="32"/>
        </w:rPr>
        <w:t>support</w:t>
      </w:r>
      <w:r w:rsidR="002563FE">
        <w:rPr>
          <w:sz w:val="32"/>
          <w:szCs w:val="32"/>
        </w:rPr>
        <w:t xml:space="preserve"> </w:t>
      </w:r>
      <w:r w:rsidR="00AC2E92" w:rsidRPr="00AC2E92">
        <w:rPr>
          <w:sz w:val="32"/>
          <w:szCs w:val="32"/>
        </w:rPr>
        <w:t>(e.g. housekeeping), accommodation</w:t>
      </w:r>
      <w:r w:rsidR="00AA6E31">
        <w:rPr>
          <w:sz w:val="32"/>
          <w:szCs w:val="32"/>
        </w:rPr>
        <w:t xml:space="preserve">, </w:t>
      </w:r>
      <w:r w:rsidR="00AC2E92" w:rsidRPr="00AC2E92">
        <w:rPr>
          <w:sz w:val="32"/>
          <w:szCs w:val="32"/>
        </w:rPr>
        <w:t>advocacy</w:t>
      </w:r>
      <w:r>
        <w:rPr>
          <w:sz w:val="32"/>
          <w:szCs w:val="32"/>
        </w:rPr>
        <w:t xml:space="preserve">, </w:t>
      </w:r>
      <w:r w:rsidR="00AA6E31">
        <w:rPr>
          <w:rFonts w:cs="Arial"/>
          <w:sz w:val="32"/>
          <w:szCs w:val="32"/>
        </w:rPr>
        <w:t xml:space="preserve">and financial support. </w:t>
      </w:r>
    </w:p>
    <w:p w14:paraId="4E04C63F" w14:textId="77777777" w:rsidR="00C707DC" w:rsidRDefault="00C707DC" w:rsidP="00FE0207">
      <w:pPr>
        <w:rPr>
          <w:rFonts w:cs="Arial"/>
          <w:b/>
          <w:sz w:val="32"/>
          <w:szCs w:val="32"/>
        </w:rPr>
      </w:pPr>
    </w:p>
    <w:p w14:paraId="436FE081" w14:textId="6745482C" w:rsidR="000A6E59" w:rsidRPr="000A6E59" w:rsidRDefault="000A6E59" w:rsidP="00FE0207">
      <w:pPr>
        <w:rPr>
          <w:rFonts w:cs="Arial"/>
          <w:b/>
          <w:sz w:val="32"/>
          <w:szCs w:val="32"/>
        </w:rPr>
      </w:pPr>
      <w:r w:rsidRPr="000A6E59">
        <w:rPr>
          <w:rFonts w:cs="Arial"/>
          <w:b/>
          <w:sz w:val="32"/>
          <w:szCs w:val="32"/>
        </w:rPr>
        <w:t>Family</w:t>
      </w:r>
    </w:p>
    <w:p w14:paraId="6C106492" w14:textId="77777777" w:rsidR="00122B86" w:rsidRDefault="00122B86" w:rsidP="00FE0207">
      <w:pPr>
        <w:rPr>
          <w:rFonts w:ascii="c" w:hAnsi="c"/>
          <w:sz w:val="24"/>
          <w:szCs w:val="24"/>
          <w:highlight w:val="yellow"/>
        </w:rPr>
      </w:pPr>
    </w:p>
    <w:p w14:paraId="42DA1198" w14:textId="35EDB6DE" w:rsidR="00937F06" w:rsidRPr="00754793" w:rsidRDefault="00122B86" w:rsidP="00122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ascii="c" w:hAnsi="c"/>
          <w:sz w:val="24"/>
          <w:szCs w:val="24"/>
        </w:rPr>
      </w:pPr>
      <w:r w:rsidRPr="00BE71E5">
        <w:rPr>
          <w:rFonts w:cs="Calibri"/>
          <w:sz w:val="32"/>
          <w:szCs w:val="32"/>
        </w:rPr>
        <w:t>13. A</w:t>
      </w:r>
      <w:r>
        <w:rPr>
          <w:rFonts w:cs="Calibri"/>
          <w:sz w:val="32"/>
          <w:szCs w:val="32"/>
        </w:rPr>
        <w:t xml:space="preserve"> number of interviewees </w:t>
      </w:r>
      <w:r w:rsidR="00672E02">
        <w:rPr>
          <w:rFonts w:cs="Calibri"/>
          <w:sz w:val="32"/>
          <w:szCs w:val="32"/>
        </w:rPr>
        <w:t>discussed</w:t>
      </w:r>
      <w:r>
        <w:rPr>
          <w:rFonts w:cs="Calibri"/>
          <w:sz w:val="32"/>
          <w:szCs w:val="32"/>
        </w:rPr>
        <w:t xml:space="preserve"> the impact of their disability</w:t>
      </w:r>
      <w:r w:rsidR="002B54AA">
        <w:rPr>
          <w:rFonts w:cs="Calibri"/>
          <w:sz w:val="32"/>
          <w:szCs w:val="32"/>
        </w:rPr>
        <w:t>,</w:t>
      </w:r>
      <w:r>
        <w:rPr>
          <w:rFonts w:cs="Calibri"/>
          <w:sz w:val="32"/>
          <w:szCs w:val="32"/>
        </w:rPr>
        <w:t xml:space="preserve"> and barriers to </w:t>
      </w:r>
      <w:r w:rsidRPr="00754793">
        <w:rPr>
          <w:rFonts w:cs="Calibri"/>
          <w:sz w:val="32"/>
          <w:szCs w:val="32"/>
        </w:rPr>
        <w:t>participation</w:t>
      </w:r>
      <w:r w:rsidR="002B54AA">
        <w:rPr>
          <w:rFonts w:cs="Calibri"/>
          <w:sz w:val="32"/>
          <w:szCs w:val="32"/>
        </w:rPr>
        <w:t>,</w:t>
      </w:r>
      <w:r w:rsidRPr="00754793">
        <w:rPr>
          <w:rFonts w:cs="Calibri"/>
          <w:sz w:val="32"/>
          <w:szCs w:val="32"/>
        </w:rPr>
        <w:t xml:space="preserve"> on their families. One talked of the impact on their children. “</w:t>
      </w:r>
      <w:r w:rsidR="006F2621">
        <w:rPr>
          <w:rFonts w:cs="Calibri"/>
          <w:sz w:val="32"/>
          <w:szCs w:val="32"/>
        </w:rPr>
        <w:t>B</w:t>
      </w:r>
      <w:r w:rsidRPr="00754793">
        <w:rPr>
          <w:rFonts w:cs="Calibri"/>
          <w:sz w:val="32"/>
          <w:szCs w:val="32"/>
        </w:rPr>
        <w:t xml:space="preserve">ecause of my impairment, </w:t>
      </w:r>
      <w:r w:rsidR="000A6E59" w:rsidRPr="00754793">
        <w:rPr>
          <w:sz w:val="32"/>
          <w:szCs w:val="32"/>
        </w:rPr>
        <w:t>the children’s participation is restricted. It’s, I suppose, a worse feeling</w:t>
      </w:r>
      <w:r w:rsidRPr="00754793">
        <w:rPr>
          <w:sz w:val="32"/>
          <w:szCs w:val="32"/>
        </w:rPr>
        <w:t>,</w:t>
      </w:r>
      <w:r w:rsidR="000A6E59" w:rsidRPr="00754793">
        <w:rPr>
          <w:sz w:val="32"/>
          <w:szCs w:val="32"/>
        </w:rPr>
        <w:t xml:space="preserve"> or worse </w:t>
      </w:r>
      <w:r w:rsidR="00754793" w:rsidRPr="00754793">
        <w:rPr>
          <w:sz w:val="32"/>
          <w:szCs w:val="32"/>
        </w:rPr>
        <w:t>..</w:t>
      </w:r>
      <w:r w:rsidR="000A6E59" w:rsidRPr="00754793">
        <w:rPr>
          <w:sz w:val="32"/>
          <w:szCs w:val="32"/>
        </w:rPr>
        <w:t xml:space="preserve"> loss of participation than when your own personal participation is limited</w:t>
      </w:r>
      <w:r w:rsidRPr="00754793">
        <w:rPr>
          <w:sz w:val="32"/>
          <w:szCs w:val="32"/>
        </w:rPr>
        <w:t>…</w:t>
      </w:r>
      <w:r w:rsidR="00754793" w:rsidRPr="00754793">
        <w:rPr>
          <w:sz w:val="32"/>
          <w:szCs w:val="32"/>
        </w:rPr>
        <w:t>[The] impact is on the whole family…</w:t>
      </w:r>
      <w:r w:rsidR="00937F06" w:rsidRPr="00754793">
        <w:rPr>
          <w:sz w:val="32"/>
          <w:szCs w:val="32"/>
        </w:rPr>
        <w:t>it’s not just a</w:t>
      </w:r>
      <w:r w:rsidR="002B54AA">
        <w:rPr>
          <w:sz w:val="32"/>
          <w:szCs w:val="32"/>
        </w:rPr>
        <w:t>n</w:t>
      </w:r>
      <w:r w:rsidR="00937F06" w:rsidRPr="00754793">
        <w:rPr>
          <w:sz w:val="32"/>
          <w:szCs w:val="32"/>
        </w:rPr>
        <w:t xml:space="preserve"> individual experience if kids miss out</w:t>
      </w:r>
      <w:r w:rsidR="00754793" w:rsidRPr="00754793">
        <w:rPr>
          <w:sz w:val="32"/>
          <w:szCs w:val="32"/>
        </w:rPr>
        <w:t>… disabled parents need support.”</w:t>
      </w:r>
    </w:p>
    <w:p w14:paraId="67EEBC37" w14:textId="77777777" w:rsidR="000A6E59" w:rsidRDefault="000A6E59" w:rsidP="00FE0207">
      <w:pPr>
        <w:rPr>
          <w:rFonts w:cs="Arial"/>
          <w:b/>
          <w:sz w:val="32"/>
          <w:szCs w:val="32"/>
        </w:rPr>
      </w:pPr>
    </w:p>
    <w:p w14:paraId="61BBE594" w14:textId="672AC304" w:rsidR="00F862AD" w:rsidRDefault="00BE71E5" w:rsidP="00FE0207">
      <w:pPr>
        <w:rPr>
          <w:rFonts w:cs="Arial"/>
          <w:b/>
          <w:sz w:val="32"/>
          <w:szCs w:val="32"/>
        </w:rPr>
      </w:pPr>
      <w:r>
        <w:rPr>
          <w:sz w:val="32"/>
          <w:szCs w:val="32"/>
        </w:rPr>
        <w:t xml:space="preserve">14. </w:t>
      </w:r>
      <w:r w:rsidR="00F862AD" w:rsidRPr="000C3F16">
        <w:rPr>
          <w:sz w:val="32"/>
          <w:szCs w:val="32"/>
        </w:rPr>
        <w:t>Some noted t</w:t>
      </w:r>
      <w:r w:rsidR="00F862AD">
        <w:rPr>
          <w:sz w:val="32"/>
          <w:szCs w:val="32"/>
        </w:rPr>
        <w:t xml:space="preserve">hat there can be considerable pressure on relationships if support is not provided and the </w:t>
      </w:r>
      <w:r w:rsidR="00AD440B">
        <w:rPr>
          <w:sz w:val="32"/>
          <w:szCs w:val="32"/>
        </w:rPr>
        <w:t>family</w:t>
      </w:r>
      <w:r w:rsidR="00F862AD">
        <w:rPr>
          <w:sz w:val="32"/>
          <w:szCs w:val="32"/>
        </w:rPr>
        <w:t xml:space="preserve"> has to finance the needs of the disabled person</w:t>
      </w:r>
      <w:r w:rsidR="00F862AD" w:rsidRPr="000C3F16">
        <w:rPr>
          <w:sz w:val="32"/>
          <w:szCs w:val="32"/>
        </w:rPr>
        <w:t>: “there’s this big burden on my wife, where she’s working and she comes home and there’s this bloke in a wheelchair.  So we’re limited in what we can afford to do… My disability becomes her disability.”</w:t>
      </w:r>
    </w:p>
    <w:p w14:paraId="00633FCD" w14:textId="77777777" w:rsidR="00F862AD" w:rsidRDefault="00F862AD" w:rsidP="00FE0207">
      <w:pPr>
        <w:rPr>
          <w:rFonts w:cs="Arial"/>
          <w:b/>
          <w:sz w:val="32"/>
          <w:szCs w:val="32"/>
        </w:rPr>
      </w:pPr>
    </w:p>
    <w:p w14:paraId="5C224AC7" w14:textId="618DEAE1" w:rsidR="004F3C6A" w:rsidRPr="004523C7" w:rsidRDefault="00AC2E92" w:rsidP="00FE0207">
      <w:pPr>
        <w:rPr>
          <w:rFonts w:cs="Arial"/>
          <w:b/>
          <w:sz w:val="32"/>
          <w:szCs w:val="32"/>
        </w:rPr>
      </w:pPr>
      <w:r>
        <w:rPr>
          <w:rFonts w:cs="Arial"/>
          <w:b/>
          <w:sz w:val="32"/>
          <w:szCs w:val="32"/>
        </w:rPr>
        <w:t xml:space="preserve">Social life – including sports and recreation </w:t>
      </w:r>
    </w:p>
    <w:p w14:paraId="55B80D3B" w14:textId="7E298A52" w:rsidR="002108AD" w:rsidRDefault="00BE71E5" w:rsidP="00FE0207">
      <w:pPr>
        <w:rPr>
          <w:rFonts w:cs="Arial"/>
          <w:sz w:val="32"/>
          <w:szCs w:val="32"/>
        </w:rPr>
      </w:pPr>
      <w:r>
        <w:rPr>
          <w:rFonts w:cs="Arial"/>
          <w:sz w:val="32"/>
          <w:szCs w:val="32"/>
        </w:rPr>
        <w:t>15</w:t>
      </w:r>
      <w:r w:rsidR="006137CC">
        <w:rPr>
          <w:rFonts w:cs="Arial"/>
          <w:sz w:val="32"/>
          <w:szCs w:val="32"/>
        </w:rPr>
        <w:t xml:space="preserve">. </w:t>
      </w:r>
      <w:r w:rsidR="00846931">
        <w:rPr>
          <w:rFonts w:cs="Arial"/>
          <w:sz w:val="32"/>
          <w:szCs w:val="32"/>
        </w:rPr>
        <w:t>S</w:t>
      </w:r>
      <w:r w:rsidR="002108AD">
        <w:rPr>
          <w:rFonts w:cs="Arial"/>
          <w:sz w:val="32"/>
          <w:szCs w:val="32"/>
        </w:rPr>
        <w:t>port</w:t>
      </w:r>
      <w:r w:rsidR="00846931">
        <w:rPr>
          <w:rFonts w:cs="Arial"/>
          <w:sz w:val="32"/>
          <w:szCs w:val="32"/>
        </w:rPr>
        <w:t>s and leisure were</w:t>
      </w:r>
      <w:r w:rsidR="002108AD">
        <w:rPr>
          <w:rFonts w:cs="Arial"/>
          <w:sz w:val="32"/>
          <w:szCs w:val="32"/>
        </w:rPr>
        <w:t xml:space="preserve"> </w:t>
      </w:r>
      <w:r w:rsidR="00846931">
        <w:rPr>
          <w:rFonts w:cs="Arial"/>
          <w:sz w:val="32"/>
          <w:szCs w:val="32"/>
        </w:rPr>
        <w:t xml:space="preserve">important to the people we interviewed. </w:t>
      </w:r>
      <w:r w:rsidR="002108AD">
        <w:rPr>
          <w:rFonts w:cs="Arial"/>
          <w:sz w:val="32"/>
          <w:szCs w:val="32"/>
        </w:rPr>
        <w:t xml:space="preserve">When asked to describe the most satisfying things in their lives, </w:t>
      </w:r>
      <w:r w:rsidR="00FC69AE">
        <w:rPr>
          <w:rFonts w:cs="Arial"/>
          <w:sz w:val="32"/>
          <w:szCs w:val="32"/>
        </w:rPr>
        <w:t>one third</w:t>
      </w:r>
      <w:r w:rsidR="002108AD">
        <w:rPr>
          <w:rFonts w:cs="Arial"/>
          <w:sz w:val="32"/>
          <w:szCs w:val="32"/>
        </w:rPr>
        <w:t xml:space="preserve"> of interviewees </w:t>
      </w:r>
      <w:r w:rsidR="00DC7C31">
        <w:rPr>
          <w:rFonts w:cs="Arial"/>
          <w:sz w:val="32"/>
          <w:szCs w:val="32"/>
        </w:rPr>
        <w:t>reported</w:t>
      </w:r>
      <w:r w:rsidR="002108AD">
        <w:rPr>
          <w:rFonts w:cs="Arial"/>
          <w:sz w:val="32"/>
          <w:szCs w:val="32"/>
        </w:rPr>
        <w:t xml:space="preserve"> participating in sport or leisure activities/hobbies. Given we did not specifically ask about </w:t>
      </w:r>
      <w:r w:rsidR="00846931">
        <w:rPr>
          <w:rFonts w:cs="Arial"/>
          <w:sz w:val="32"/>
          <w:szCs w:val="32"/>
        </w:rPr>
        <w:t>these activities</w:t>
      </w:r>
      <w:r w:rsidR="002108AD">
        <w:rPr>
          <w:rFonts w:cs="Arial"/>
          <w:sz w:val="32"/>
          <w:szCs w:val="32"/>
        </w:rPr>
        <w:t xml:space="preserve">, we believe that the total number of interviewees who participate in these </w:t>
      </w:r>
      <w:r w:rsidR="00846931">
        <w:rPr>
          <w:rFonts w:cs="Arial"/>
          <w:sz w:val="32"/>
          <w:szCs w:val="32"/>
        </w:rPr>
        <w:t xml:space="preserve">sport/leisure </w:t>
      </w:r>
      <w:r w:rsidR="002108AD">
        <w:rPr>
          <w:rFonts w:cs="Arial"/>
          <w:sz w:val="32"/>
          <w:szCs w:val="32"/>
        </w:rPr>
        <w:t xml:space="preserve">activities is likely to be even higher. </w:t>
      </w:r>
    </w:p>
    <w:p w14:paraId="42E916C1" w14:textId="60E9215A" w:rsidR="00313AE2" w:rsidRDefault="00BE71E5" w:rsidP="00FE0207">
      <w:pPr>
        <w:rPr>
          <w:rFonts w:cs="Arial"/>
          <w:sz w:val="32"/>
          <w:szCs w:val="32"/>
        </w:rPr>
      </w:pPr>
      <w:r>
        <w:rPr>
          <w:rFonts w:cs="Arial"/>
          <w:sz w:val="32"/>
          <w:szCs w:val="32"/>
        </w:rPr>
        <w:lastRenderedPageBreak/>
        <w:t>16</w:t>
      </w:r>
      <w:r w:rsidR="002108AD">
        <w:rPr>
          <w:rFonts w:cs="Arial"/>
          <w:sz w:val="32"/>
          <w:szCs w:val="32"/>
        </w:rPr>
        <w:t xml:space="preserve">. </w:t>
      </w:r>
      <w:r w:rsidR="004F3C6A" w:rsidRPr="004523C7">
        <w:rPr>
          <w:rFonts w:cs="Arial"/>
          <w:sz w:val="32"/>
          <w:szCs w:val="32"/>
        </w:rPr>
        <w:t xml:space="preserve">Access to public facilities </w:t>
      </w:r>
      <w:r w:rsidR="00CC7DA7">
        <w:rPr>
          <w:rFonts w:cs="Arial"/>
          <w:sz w:val="32"/>
          <w:szCs w:val="32"/>
        </w:rPr>
        <w:t xml:space="preserve">such as sports grounds and theatres </w:t>
      </w:r>
      <w:r w:rsidR="004F3C6A" w:rsidRPr="004523C7">
        <w:rPr>
          <w:rFonts w:cs="Arial"/>
          <w:sz w:val="32"/>
          <w:szCs w:val="32"/>
        </w:rPr>
        <w:t>was</w:t>
      </w:r>
      <w:r w:rsidR="00754BD1" w:rsidRPr="004523C7">
        <w:rPr>
          <w:rFonts w:cs="Arial"/>
          <w:sz w:val="32"/>
          <w:szCs w:val="32"/>
        </w:rPr>
        <w:t xml:space="preserve"> regularly</w:t>
      </w:r>
      <w:r w:rsidR="004F3C6A" w:rsidRPr="004523C7">
        <w:rPr>
          <w:rFonts w:cs="Arial"/>
          <w:sz w:val="32"/>
          <w:szCs w:val="32"/>
        </w:rPr>
        <w:t xml:space="preserve"> raised</w:t>
      </w:r>
      <w:r w:rsidR="00846931">
        <w:rPr>
          <w:rFonts w:cs="Arial"/>
          <w:sz w:val="32"/>
          <w:szCs w:val="32"/>
        </w:rPr>
        <w:t xml:space="preserve"> as an issue</w:t>
      </w:r>
      <w:r w:rsidR="004F3C6A" w:rsidRPr="004523C7">
        <w:rPr>
          <w:rFonts w:cs="Arial"/>
          <w:sz w:val="32"/>
          <w:szCs w:val="32"/>
        </w:rPr>
        <w:t xml:space="preserve">. </w:t>
      </w:r>
      <w:r w:rsidR="00754BD1" w:rsidRPr="004523C7">
        <w:rPr>
          <w:rFonts w:cs="Arial"/>
          <w:sz w:val="32"/>
          <w:szCs w:val="32"/>
        </w:rPr>
        <w:t>Some</w:t>
      </w:r>
      <w:r w:rsidR="00902DA5" w:rsidRPr="004523C7">
        <w:rPr>
          <w:rFonts w:cs="Arial"/>
          <w:sz w:val="32"/>
          <w:szCs w:val="32"/>
        </w:rPr>
        <w:t xml:space="preserve"> interviewees felt </w:t>
      </w:r>
      <w:r w:rsidR="00CC7DA7">
        <w:rPr>
          <w:rFonts w:cs="Arial"/>
          <w:sz w:val="32"/>
          <w:szCs w:val="32"/>
        </w:rPr>
        <w:t>it was very difficult to maintain their</w:t>
      </w:r>
      <w:r w:rsidR="00902DA5" w:rsidRPr="004523C7">
        <w:rPr>
          <w:rFonts w:cs="Arial"/>
          <w:sz w:val="32"/>
          <w:szCs w:val="32"/>
        </w:rPr>
        <w:t xml:space="preserve"> health </w:t>
      </w:r>
      <w:r w:rsidR="0024045F" w:rsidRPr="004523C7">
        <w:rPr>
          <w:rFonts w:cs="Arial"/>
          <w:sz w:val="32"/>
          <w:szCs w:val="32"/>
        </w:rPr>
        <w:t>and</w:t>
      </w:r>
      <w:r w:rsidR="00846931">
        <w:rPr>
          <w:rFonts w:cs="Arial"/>
          <w:sz w:val="32"/>
          <w:szCs w:val="32"/>
        </w:rPr>
        <w:t xml:space="preserve"> wellbeing because of these access barriers. </w:t>
      </w:r>
    </w:p>
    <w:p w14:paraId="2C2A242D" w14:textId="77777777" w:rsidR="00846931" w:rsidRPr="004523C7" w:rsidRDefault="00846931" w:rsidP="00FE0207">
      <w:pPr>
        <w:rPr>
          <w:rFonts w:cs="Arial"/>
          <w:sz w:val="32"/>
          <w:szCs w:val="32"/>
        </w:rPr>
      </w:pPr>
    </w:p>
    <w:p w14:paraId="031ACA40" w14:textId="3003DEC3" w:rsidR="0024045F" w:rsidRPr="004523C7" w:rsidRDefault="00BE71E5" w:rsidP="00FE0207">
      <w:pPr>
        <w:rPr>
          <w:rFonts w:cs="Arial"/>
          <w:sz w:val="32"/>
          <w:szCs w:val="32"/>
        </w:rPr>
      </w:pPr>
      <w:r>
        <w:rPr>
          <w:rFonts w:cs="Arial"/>
          <w:sz w:val="32"/>
          <w:szCs w:val="32"/>
        </w:rPr>
        <w:t>17</w:t>
      </w:r>
      <w:r w:rsidR="006137CC">
        <w:rPr>
          <w:rFonts w:cs="Arial"/>
          <w:sz w:val="32"/>
          <w:szCs w:val="32"/>
        </w:rPr>
        <w:t xml:space="preserve">. </w:t>
      </w:r>
      <w:r w:rsidR="00754BD1" w:rsidRPr="004523C7">
        <w:rPr>
          <w:rFonts w:cs="Arial"/>
          <w:sz w:val="32"/>
          <w:szCs w:val="32"/>
        </w:rPr>
        <w:t>One interviewee described her experience of being injured while trying to access a public swimming pool and the impact on her health. “I</w:t>
      </w:r>
      <w:r w:rsidR="0024045F" w:rsidRPr="004523C7">
        <w:rPr>
          <w:rFonts w:cs="Arial"/>
          <w:sz w:val="32"/>
          <w:szCs w:val="32"/>
        </w:rPr>
        <w:t xml:space="preserve"> feel that there are a lot of barriers set up here and I can’t participate. For example, I like swimming as a pastime but also for health and fitness and I find this Council’s swimming pools are really difficult to access. They are quite a high risk and I have injured myself and had to have some surgery after the injury at one of them before. By not accessing them I don’t get any exercise and that’s having a huge impact on my health…</w:t>
      </w:r>
    </w:p>
    <w:p w14:paraId="35CDAE73" w14:textId="77777777" w:rsidR="0024045F" w:rsidRPr="004523C7" w:rsidRDefault="0024045F" w:rsidP="00FE0207">
      <w:pPr>
        <w:rPr>
          <w:rFonts w:cs="Arial"/>
          <w:sz w:val="32"/>
          <w:szCs w:val="32"/>
        </w:rPr>
      </w:pPr>
      <w:r w:rsidRPr="004523C7">
        <w:rPr>
          <w:rFonts w:cs="Arial"/>
          <w:sz w:val="32"/>
          <w:szCs w:val="32"/>
        </w:rPr>
        <w:t>The entry into the swimming pools most of them have like step ladders that are quite slippery and they are not suitable for people with disabilities and by using those I slipped and injured myself and had to have some surgery. I find it extremely difficult trying to access most of the swimming pools. They have some ramps into the one that the children use but then the children are playing there and they bump you and so those pools aren’t suitable.”</w:t>
      </w:r>
    </w:p>
    <w:p w14:paraId="7FA4701C" w14:textId="7895A1C9" w:rsidR="00B222CE" w:rsidRPr="00CC7DA7" w:rsidRDefault="00B222CE" w:rsidP="00FE0207">
      <w:pPr>
        <w:rPr>
          <w:rFonts w:cs="Arial"/>
          <w:sz w:val="32"/>
          <w:szCs w:val="32"/>
        </w:rPr>
      </w:pPr>
    </w:p>
    <w:p w14:paraId="1186A4A8" w14:textId="1C9C51F5" w:rsidR="00A46C1E" w:rsidRPr="004523C7" w:rsidRDefault="00A46C1E" w:rsidP="00FE0207">
      <w:pPr>
        <w:rPr>
          <w:rFonts w:cs="Arial"/>
          <w:b/>
          <w:sz w:val="32"/>
          <w:szCs w:val="32"/>
        </w:rPr>
      </w:pPr>
      <w:r w:rsidRPr="004523C7">
        <w:rPr>
          <w:rFonts w:cs="Arial"/>
          <w:b/>
          <w:sz w:val="32"/>
          <w:szCs w:val="32"/>
        </w:rPr>
        <w:t xml:space="preserve">Support </w:t>
      </w:r>
      <w:r w:rsidR="004E5E99">
        <w:rPr>
          <w:rFonts w:cs="Arial"/>
          <w:b/>
          <w:sz w:val="32"/>
          <w:szCs w:val="32"/>
        </w:rPr>
        <w:t xml:space="preserve">and funding </w:t>
      </w:r>
      <w:r w:rsidRPr="004523C7">
        <w:rPr>
          <w:rFonts w:cs="Arial"/>
          <w:b/>
          <w:sz w:val="32"/>
          <w:szCs w:val="32"/>
        </w:rPr>
        <w:t xml:space="preserve"> </w:t>
      </w:r>
    </w:p>
    <w:p w14:paraId="75677E9F" w14:textId="77777777" w:rsidR="00A46C1E" w:rsidRPr="004523C7" w:rsidRDefault="00E70A40" w:rsidP="00FE0207">
      <w:pPr>
        <w:rPr>
          <w:rFonts w:cs="Arial"/>
          <w:sz w:val="32"/>
          <w:szCs w:val="32"/>
        </w:rPr>
      </w:pPr>
      <w:r w:rsidRPr="004523C7">
        <w:rPr>
          <w:rFonts w:cs="Arial"/>
          <w:sz w:val="32"/>
          <w:szCs w:val="32"/>
        </w:rPr>
        <w:t xml:space="preserve">Assessments </w:t>
      </w:r>
    </w:p>
    <w:p w14:paraId="1E717F71" w14:textId="77809057" w:rsidR="00E70A40" w:rsidRPr="004523C7" w:rsidRDefault="00BE71E5" w:rsidP="00FE0207">
      <w:pPr>
        <w:rPr>
          <w:rFonts w:cs="Arial"/>
          <w:sz w:val="32"/>
          <w:szCs w:val="32"/>
        </w:rPr>
      </w:pPr>
      <w:r>
        <w:rPr>
          <w:rFonts w:cs="Arial"/>
          <w:sz w:val="32"/>
          <w:szCs w:val="32"/>
        </w:rPr>
        <w:t>18</w:t>
      </w:r>
      <w:r w:rsidR="006137CC">
        <w:rPr>
          <w:rFonts w:cs="Arial"/>
          <w:sz w:val="32"/>
          <w:szCs w:val="32"/>
        </w:rPr>
        <w:t xml:space="preserve">. </w:t>
      </w:r>
      <w:r w:rsidR="00E70A40" w:rsidRPr="004523C7">
        <w:rPr>
          <w:rFonts w:cs="Arial"/>
          <w:sz w:val="32"/>
          <w:szCs w:val="32"/>
        </w:rPr>
        <w:t>Some people with disabilities require support</w:t>
      </w:r>
      <w:r w:rsidR="007635C7">
        <w:rPr>
          <w:rFonts w:cs="Arial"/>
          <w:sz w:val="32"/>
          <w:szCs w:val="32"/>
        </w:rPr>
        <w:t>/services</w:t>
      </w:r>
      <w:r w:rsidR="00E70A40" w:rsidRPr="004523C7">
        <w:rPr>
          <w:rFonts w:cs="Arial"/>
          <w:sz w:val="32"/>
          <w:szCs w:val="32"/>
        </w:rPr>
        <w:t xml:space="preserve"> to participate in society how they would like to. </w:t>
      </w:r>
      <w:r w:rsidR="004E5E99">
        <w:rPr>
          <w:rFonts w:cs="Arial"/>
          <w:sz w:val="32"/>
          <w:szCs w:val="32"/>
        </w:rPr>
        <w:t xml:space="preserve">Interviewees reported a number of difficulties in accessing support.  Issues with assessments, </w:t>
      </w:r>
      <w:r w:rsidR="00DC7C31">
        <w:rPr>
          <w:rFonts w:cs="Arial"/>
          <w:sz w:val="32"/>
          <w:szCs w:val="32"/>
        </w:rPr>
        <w:t>and inadequate</w:t>
      </w:r>
      <w:r w:rsidR="004E5E99">
        <w:rPr>
          <w:rFonts w:cs="Arial"/>
          <w:sz w:val="32"/>
          <w:szCs w:val="32"/>
        </w:rPr>
        <w:t xml:space="preserve"> levels of </w:t>
      </w:r>
      <w:r w:rsidR="00DC7C31">
        <w:rPr>
          <w:rFonts w:cs="Arial"/>
          <w:sz w:val="32"/>
          <w:szCs w:val="32"/>
        </w:rPr>
        <w:t>funding</w:t>
      </w:r>
      <w:r w:rsidR="004E5E99">
        <w:rPr>
          <w:rFonts w:cs="Arial"/>
          <w:sz w:val="32"/>
          <w:szCs w:val="32"/>
        </w:rPr>
        <w:t xml:space="preserve">, were </w:t>
      </w:r>
      <w:r w:rsidR="00DC7C31">
        <w:rPr>
          <w:rFonts w:cs="Arial"/>
          <w:sz w:val="32"/>
          <w:szCs w:val="32"/>
        </w:rPr>
        <w:t>common</w:t>
      </w:r>
      <w:r w:rsidR="004E5E99">
        <w:rPr>
          <w:rFonts w:cs="Arial"/>
          <w:sz w:val="32"/>
          <w:szCs w:val="32"/>
        </w:rPr>
        <w:t xml:space="preserve">. </w:t>
      </w:r>
    </w:p>
    <w:p w14:paraId="0332D843" w14:textId="7C956F55" w:rsidR="00E70A40" w:rsidRPr="004523C7" w:rsidRDefault="00BE71E5" w:rsidP="00FE0207">
      <w:pPr>
        <w:rPr>
          <w:rFonts w:cs="Arial"/>
          <w:sz w:val="32"/>
          <w:szCs w:val="32"/>
        </w:rPr>
      </w:pPr>
      <w:r>
        <w:rPr>
          <w:rFonts w:cs="Arial"/>
          <w:sz w:val="32"/>
          <w:szCs w:val="32"/>
        </w:rPr>
        <w:t>19</w:t>
      </w:r>
      <w:r w:rsidR="006137CC">
        <w:rPr>
          <w:rFonts w:cs="Arial"/>
          <w:sz w:val="32"/>
          <w:szCs w:val="32"/>
        </w:rPr>
        <w:t xml:space="preserve">. </w:t>
      </w:r>
      <w:r w:rsidR="009310D1" w:rsidRPr="004523C7">
        <w:rPr>
          <w:rFonts w:cs="Arial"/>
          <w:sz w:val="32"/>
          <w:szCs w:val="32"/>
        </w:rPr>
        <w:t>A significant number of interviewees, particularly those</w:t>
      </w:r>
      <w:r w:rsidR="00E70A40" w:rsidRPr="004523C7">
        <w:rPr>
          <w:rFonts w:cs="Arial"/>
          <w:sz w:val="32"/>
          <w:szCs w:val="32"/>
        </w:rPr>
        <w:t xml:space="preserve"> with mobility issues</w:t>
      </w:r>
      <w:r w:rsidR="00C84582" w:rsidRPr="004523C7">
        <w:rPr>
          <w:rFonts w:cs="Arial"/>
          <w:sz w:val="32"/>
          <w:szCs w:val="32"/>
        </w:rPr>
        <w:t>,</w:t>
      </w:r>
      <w:r w:rsidR="00E70A40" w:rsidRPr="004523C7">
        <w:rPr>
          <w:rFonts w:cs="Arial"/>
          <w:sz w:val="32"/>
          <w:szCs w:val="32"/>
        </w:rPr>
        <w:t xml:space="preserve"> found the</w:t>
      </w:r>
      <w:r w:rsidR="009310D1" w:rsidRPr="004523C7">
        <w:rPr>
          <w:rFonts w:cs="Arial"/>
          <w:sz w:val="32"/>
          <w:szCs w:val="32"/>
        </w:rPr>
        <w:t xml:space="preserve"> needs assessments (of ACC and/or </w:t>
      </w:r>
      <w:r w:rsidR="009310D1" w:rsidRPr="004523C7">
        <w:rPr>
          <w:rFonts w:cs="Arial"/>
          <w:sz w:val="32"/>
          <w:szCs w:val="32"/>
        </w:rPr>
        <w:lastRenderedPageBreak/>
        <w:t xml:space="preserve">Ministry of Social Development) were excessive, inflexible and didn’t </w:t>
      </w:r>
      <w:r w:rsidR="00E70A40" w:rsidRPr="004523C7">
        <w:rPr>
          <w:rFonts w:cs="Arial"/>
          <w:sz w:val="32"/>
          <w:szCs w:val="32"/>
        </w:rPr>
        <w:t xml:space="preserve">adequately </w:t>
      </w:r>
      <w:r w:rsidR="009310D1" w:rsidRPr="004523C7">
        <w:rPr>
          <w:rFonts w:cs="Arial"/>
          <w:sz w:val="32"/>
          <w:szCs w:val="32"/>
        </w:rPr>
        <w:t xml:space="preserve">take into account the </w:t>
      </w:r>
      <w:r w:rsidR="00E70A40" w:rsidRPr="004523C7">
        <w:rPr>
          <w:rFonts w:cs="Arial"/>
          <w:sz w:val="32"/>
          <w:szCs w:val="32"/>
        </w:rPr>
        <w:t>person’s</w:t>
      </w:r>
      <w:r w:rsidR="009310D1" w:rsidRPr="004523C7">
        <w:rPr>
          <w:rFonts w:cs="Arial"/>
          <w:sz w:val="32"/>
          <w:szCs w:val="32"/>
        </w:rPr>
        <w:t xml:space="preserve"> disability and needs.  It was felt that a</w:t>
      </w:r>
      <w:r w:rsidR="00C84582" w:rsidRPr="004523C7">
        <w:rPr>
          <w:rFonts w:cs="Arial"/>
          <w:sz w:val="32"/>
          <w:szCs w:val="32"/>
        </w:rPr>
        <w:t xml:space="preserve"> small number of supports </w:t>
      </w:r>
      <w:r w:rsidR="005F4147" w:rsidRPr="004523C7">
        <w:rPr>
          <w:rFonts w:cs="Arial"/>
          <w:sz w:val="32"/>
          <w:szCs w:val="32"/>
        </w:rPr>
        <w:t xml:space="preserve">were </w:t>
      </w:r>
      <w:r w:rsidR="00E70A40" w:rsidRPr="004523C7">
        <w:rPr>
          <w:rFonts w:cs="Arial"/>
          <w:sz w:val="32"/>
          <w:szCs w:val="32"/>
        </w:rPr>
        <w:t>approved</w:t>
      </w:r>
      <w:r w:rsidR="009310D1" w:rsidRPr="004523C7">
        <w:rPr>
          <w:rFonts w:cs="Arial"/>
          <w:sz w:val="32"/>
          <w:szCs w:val="32"/>
        </w:rPr>
        <w:t xml:space="preserve"> for funding and that the </w:t>
      </w:r>
      <w:r w:rsidR="00E70A40" w:rsidRPr="004523C7">
        <w:rPr>
          <w:rFonts w:cs="Arial"/>
          <w:sz w:val="32"/>
          <w:szCs w:val="32"/>
        </w:rPr>
        <w:t>person</w:t>
      </w:r>
      <w:r w:rsidR="009310D1" w:rsidRPr="004523C7">
        <w:rPr>
          <w:rFonts w:cs="Arial"/>
          <w:sz w:val="32"/>
          <w:szCs w:val="32"/>
        </w:rPr>
        <w:t xml:space="preserve"> had to fit the support rather than th</w:t>
      </w:r>
      <w:r w:rsidR="00E70A40" w:rsidRPr="004523C7">
        <w:rPr>
          <w:rFonts w:cs="Arial"/>
          <w:sz w:val="32"/>
          <w:szCs w:val="32"/>
        </w:rPr>
        <w:t>e support meeting his/her needs.</w:t>
      </w:r>
      <w:r w:rsidR="009310D1" w:rsidRPr="004523C7">
        <w:rPr>
          <w:rFonts w:cs="Arial"/>
          <w:sz w:val="32"/>
          <w:szCs w:val="32"/>
        </w:rPr>
        <w:t xml:space="preserve">  One </w:t>
      </w:r>
      <w:r w:rsidR="00E70A40" w:rsidRPr="004523C7">
        <w:rPr>
          <w:rFonts w:cs="Arial"/>
          <w:sz w:val="32"/>
          <w:szCs w:val="32"/>
        </w:rPr>
        <w:t xml:space="preserve">interview reported he had </w:t>
      </w:r>
      <w:r w:rsidR="009310D1" w:rsidRPr="004523C7">
        <w:rPr>
          <w:rFonts w:cs="Arial"/>
          <w:sz w:val="32"/>
          <w:szCs w:val="32"/>
        </w:rPr>
        <w:t xml:space="preserve">25 </w:t>
      </w:r>
      <w:r w:rsidR="00E70A40" w:rsidRPr="004523C7">
        <w:rPr>
          <w:rFonts w:cs="Arial"/>
          <w:sz w:val="32"/>
          <w:szCs w:val="32"/>
        </w:rPr>
        <w:t xml:space="preserve">assessments for one wheelchair.  All of these assessments </w:t>
      </w:r>
      <w:r w:rsidR="009310D1" w:rsidRPr="004523C7">
        <w:rPr>
          <w:rFonts w:cs="Arial"/>
          <w:sz w:val="32"/>
          <w:szCs w:val="32"/>
        </w:rPr>
        <w:t>were within work hours</w:t>
      </w:r>
      <w:r w:rsidR="00E70A40" w:rsidRPr="004523C7">
        <w:rPr>
          <w:rFonts w:cs="Arial"/>
          <w:sz w:val="32"/>
          <w:szCs w:val="32"/>
        </w:rPr>
        <w:t>,</w:t>
      </w:r>
      <w:r w:rsidR="009310D1" w:rsidRPr="004523C7">
        <w:rPr>
          <w:rFonts w:cs="Arial"/>
          <w:sz w:val="32"/>
          <w:szCs w:val="32"/>
        </w:rPr>
        <w:t xml:space="preserve"> </w:t>
      </w:r>
      <w:r w:rsidR="00C84582" w:rsidRPr="004523C7">
        <w:rPr>
          <w:rFonts w:cs="Arial"/>
          <w:sz w:val="32"/>
          <w:szCs w:val="32"/>
        </w:rPr>
        <w:t>and this made it</w:t>
      </w:r>
      <w:r w:rsidR="00E70A40" w:rsidRPr="004523C7">
        <w:rPr>
          <w:rFonts w:cs="Arial"/>
          <w:sz w:val="32"/>
          <w:szCs w:val="32"/>
        </w:rPr>
        <w:t xml:space="preserve"> difficult for him to work. He </w:t>
      </w:r>
      <w:r w:rsidR="00C84582" w:rsidRPr="004523C7">
        <w:rPr>
          <w:rFonts w:cs="Arial"/>
          <w:sz w:val="32"/>
          <w:szCs w:val="32"/>
        </w:rPr>
        <w:t>described the system as having an “</w:t>
      </w:r>
      <w:r w:rsidR="00E70A40" w:rsidRPr="004523C7">
        <w:rPr>
          <w:rFonts w:cs="Arial"/>
          <w:sz w:val="32"/>
          <w:szCs w:val="32"/>
        </w:rPr>
        <w:t>o</w:t>
      </w:r>
      <w:r w:rsidR="009310D1" w:rsidRPr="004523C7">
        <w:rPr>
          <w:rFonts w:cs="Arial"/>
          <w:sz w:val="32"/>
          <w:szCs w:val="32"/>
        </w:rPr>
        <w:t xml:space="preserve">utput focus rather than outcome focus. If you actually added up all of the staff time that went into </w:t>
      </w:r>
      <w:r w:rsidR="00CE1A9C">
        <w:rPr>
          <w:rFonts w:cs="Arial"/>
          <w:sz w:val="32"/>
          <w:szCs w:val="32"/>
        </w:rPr>
        <w:t>the assessment process, I could’ve</w:t>
      </w:r>
      <w:r w:rsidR="009310D1" w:rsidRPr="004523C7">
        <w:rPr>
          <w:rFonts w:cs="Arial"/>
          <w:sz w:val="32"/>
          <w:szCs w:val="32"/>
        </w:rPr>
        <w:t xml:space="preserve"> got the chair that I actually needed seve</w:t>
      </w:r>
      <w:r w:rsidR="002563FE">
        <w:rPr>
          <w:rFonts w:cs="Arial"/>
          <w:sz w:val="32"/>
          <w:szCs w:val="32"/>
        </w:rPr>
        <w:t>ral times over for that cost.”</w:t>
      </w:r>
    </w:p>
    <w:p w14:paraId="509F3D62" w14:textId="246BE8B2" w:rsidR="009310D1" w:rsidRDefault="00514404" w:rsidP="00FE0207">
      <w:pPr>
        <w:rPr>
          <w:rFonts w:cs="Arial"/>
          <w:sz w:val="32"/>
          <w:szCs w:val="32"/>
        </w:rPr>
      </w:pPr>
      <w:r>
        <w:rPr>
          <w:rFonts w:cs="Arial"/>
          <w:sz w:val="32"/>
          <w:szCs w:val="32"/>
        </w:rPr>
        <w:t>2</w:t>
      </w:r>
      <w:r w:rsidR="00BE71E5">
        <w:rPr>
          <w:rFonts w:cs="Arial"/>
          <w:sz w:val="32"/>
          <w:szCs w:val="32"/>
        </w:rPr>
        <w:t>0</w:t>
      </w:r>
      <w:r w:rsidR="006137CC">
        <w:rPr>
          <w:rFonts w:cs="Arial"/>
          <w:sz w:val="32"/>
          <w:szCs w:val="32"/>
        </w:rPr>
        <w:t xml:space="preserve">. </w:t>
      </w:r>
      <w:r w:rsidR="009310D1" w:rsidRPr="004523C7">
        <w:rPr>
          <w:rFonts w:cs="Arial"/>
          <w:sz w:val="32"/>
          <w:szCs w:val="32"/>
        </w:rPr>
        <w:t>All interviewees who discussed prob</w:t>
      </w:r>
      <w:r w:rsidR="00E70A40" w:rsidRPr="004523C7">
        <w:rPr>
          <w:rFonts w:cs="Arial"/>
          <w:sz w:val="32"/>
          <w:szCs w:val="32"/>
        </w:rPr>
        <w:t xml:space="preserve">lems with assessments and gaining support </w:t>
      </w:r>
      <w:r w:rsidR="009310D1" w:rsidRPr="004523C7">
        <w:rPr>
          <w:rFonts w:cs="Arial"/>
          <w:sz w:val="32"/>
          <w:szCs w:val="32"/>
        </w:rPr>
        <w:t>noted that they felt as if they were seen as “difficult”, “milking the system” or trying to get som</w:t>
      </w:r>
      <w:r w:rsidR="00E70A40" w:rsidRPr="004523C7">
        <w:rPr>
          <w:rFonts w:cs="Arial"/>
          <w:sz w:val="32"/>
          <w:szCs w:val="32"/>
        </w:rPr>
        <w:t>ething they weren’t entitled to.</w:t>
      </w:r>
      <w:r w:rsidR="009310D1" w:rsidRPr="004523C7">
        <w:rPr>
          <w:rFonts w:cs="Arial"/>
          <w:sz w:val="32"/>
          <w:szCs w:val="32"/>
        </w:rPr>
        <w:t xml:space="preserve"> “It was as though firstly that I was begging for so</w:t>
      </w:r>
      <w:r w:rsidR="006F2621">
        <w:rPr>
          <w:rFonts w:cs="Arial"/>
          <w:sz w:val="32"/>
          <w:szCs w:val="32"/>
        </w:rPr>
        <w:t>mething. It made me feel like ..</w:t>
      </w:r>
      <w:r w:rsidR="009310D1" w:rsidRPr="004523C7">
        <w:rPr>
          <w:rFonts w:cs="Arial"/>
          <w:sz w:val="32"/>
          <w:szCs w:val="32"/>
        </w:rPr>
        <w:t xml:space="preserve">despite having paid enough in taxes </w:t>
      </w:r>
      <w:r w:rsidR="006F2621">
        <w:rPr>
          <w:rFonts w:cs="Arial"/>
          <w:sz w:val="32"/>
          <w:szCs w:val="32"/>
        </w:rPr>
        <w:t>…</w:t>
      </w:r>
      <w:r w:rsidR="009310D1" w:rsidRPr="004523C7">
        <w:rPr>
          <w:rFonts w:cs="Arial"/>
          <w:sz w:val="32"/>
          <w:szCs w:val="32"/>
        </w:rPr>
        <w:t xml:space="preserve"> I was asking for something I wasn't ... really owed or eligible for. "  The frustration, inconvenience </w:t>
      </w:r>
      <w:r w:rsidR="00E70A40" w:rsidRPr="004523C7">
        <w:rPr>
          <w:rFonts w:cs="Arial"/>
          <w:sz w:val="32"/>
          <w:szCs w:val="32"/>
        </w:rPr>
        <w:t xml:space="preserve">, </w:t>
      </w:r>
      <w:r w:rsidR="009310D1" w:rsidRPr="004523C7">
        <w:rPr>
          <w:rFonts w:cs="Arial"/>
          <w:sz w:val="32"/>
          <w:szCs w:val="32"/>
        </w:rPr>
        <w:t>cost of assessments and changes, inflexibility and narrowness of focus made the process extremely</w:t>
      </w:r>
      <w:r w:rsidR="00E70A40" w:rsidRPr="004523C7">
        <w:rPr>
          <w:rFonts w:cs="Arial"/>
          <w:sz w:val="32"/>
          <w:szCs w:val="32"/>
        </w:rPr>
        <w:t xml:space="preserve"> stressful and difficult for many people</w:t>
      </w:r>
      <w:r w:rsidR="009310D1" w:rsidRPr="004523C7">
        <w:rPr>
          <w:rFonts w:cs="Arial"/>
          <w:sz w:val="32"/>
          <w:szCs w:val="32"/>
        </w:rPr>
        <w:t>, excluding them from participating in normal activities such as using the bathroom or having access to a wheelchair</w:t>
      </w:r>
      <w:r w:rsidR="00E70A40" w:rsidRPr="004523C7">
        <w:rPr>
          <w:rFonts w:cs="Arial"/>
          <w:sz w:val="32"/>
          <w:szCs w:val="32"/>
        </w:rPr>
        <w:t>.  One person explained what they would have preferred to happen.</w:t>
      </w:r>
      <w:r w:rsidR="009310D1" w:rsidRPr="004523C7">
        <w:rPr>
          <w:rFonts w:cs="Arial"/>
          <w:sz w:val="32"/>
          <w:szCs w:val="32"/>
        </w:rPr>
        <w:t xml:space="preserve"> “I wanted a single assessment that understood my needs, gave me options to choose from in an informed way and then actually responded to those decisions. And I think that would have made a significant difference. It would have saved everyone a lot of time and bother, </w:t>
      </w:r>
      <w:r w:rsidR="00E70A40" w:rsidRPr="004523C7">
        <w:rPr>
          <w:rFonts w:cs="Arial"/>
          <w:sz w:val="32"/>
          <w:szCs w:val="32"/>
        </w:rPr>
        <w:t>it would have been cheaper…</w:t>
      </w:r>
      <w:r w:rsidR="009310D1" w:rsidRPr="004523C7">
        <w:rPr>
          <w:rFonts w:cs="Arial"/>
          <w:sz w:val="32"/>
          <w:szCs w:val="32"/>
        </w:rPr>
        <w:t>overall and it would have increased my satisfaction significantly."</w:t>
      </w:r>
    </w:p>
    <w:p w14:paraId="0802B78B" w14:textId="0F358BA1" w:rsidR="0002664F" w:rsidRPr="00325B4C" w:rsidRDefault="004E5E99" w:rsidP="00FE0207">
      <w:pPr>
        <w:rPr>
          <w:rFonts w:cs="Arial"/>
          <w:b/>
          <w:sz w:val="32"/>
          <w:szCs w:val="32"/>
        </w:rPr>
      </w:pPr>
      <w:r w:rsidRPr="00325B4C">
        <w:rPr>
          <w:rFonts w:cs="Arial"/>
          <w:b/>
          <w:sz w:val="32"/>
          <w:szCs w:val="32"/>
        </w:rPr>
        <w:t xml:space="preserve">Adequate funding </w:t>
      </w:r>
    </w:p>
    <w:p w14:paraId="6B47F8EE" w14:textId="309D8555" w:rsidR="0002664F" w:rsidRPr="004E5E99" w:rsidRDefault="00BE71E5" w:rsidP="0002664F">
      <w:pPr>
        <w:spacing w:line="240" w:lineRule="auto"/>
        <w:rPr>
          <w:sz w:val="32"/>
          <w:szCs w:val="32"/>
        </w:rPr>
      </w:pPr>
      <w:r>
        <w:rPr>
          <w:sz w:val="32"/>
          <w:szCs w:val="32"/>
        </w:rPr>
        <w:t>21</w:t>
      </w:r>
      <w:r w:rsidR="00DC7C31">
        <w:rPr>
          <w:sz w:val="32"/>
          <w:szCs w:val="32"/>
        </w:rPr>
        <w:t xml:space="preserve">. </w:t>
      </w:r>
      <w:r w:rsidR="0002664F" w:rsidRPr="004E5E99">
        <w:rPr>
          <w:sz w:val="32"/>
          <w:szCs w:val="32"/>
        </w:rPr>
        <w:t xml:space="preserve">The funding for disability related needs </w:t>
      </w:r>
      <w:r w:rsidR="004E5E99">
        <w:rPr>
          <w:sz w:val="32"/>
          <w:szCs w:val="32"/>
        </w:rPr>
        <w:t>available through the Ministry of Social Development/</w:t>
      </w:r>
      <w:r w:rsidR="008F1AC2">
        <w:rPr>
          <w:sz w:val="32"/>
          <w:szCs w:val="32"/>
        </w:rPr>
        <w:t>Work and Income</w:t>
      </w:r>
      <w:r w:rsidR="004E5E99">
        <w:rPr>
          <w:sz w:val="32"/>
          <w:szCs w:val="32"/>
        </w:rPr>
        <w:t xml:space="preserve"> was considered </w:t>
      </w:r>
      <w:r w:rsidR="004E5E99">
        <w:rPr>
          <w:sz w:val="32"/>
          <w:szCs w:val="32"/>
        </w:rPr>
        <w:lastRenderedPageBreak/>
        <w:t xml:space="preserve">inadequate by some. </w:t>
      </w:r>
      <w:r w:rsidR="0002664F" w:rsidRPr="004E5E99">
        <w:rPr>
          <w:sz w:val="32"/>
          <w:szCs w:val="32"/>
        </w:rPr>
        <w:t>One interviewee noted that he was allocated a small sum of money to install a wheelchair lift</w:t>
      </w:r>
      <w:r w:rsidR="004E5E99">
        <w:rPr>
          <w:sz w:val="32"/>
          <w:szCs w:val="32"/>
        </w:rPr>
        <w:t xml:space="preserve">. The amount </w:t>
      </w:r>
      <w:r w:rsidR="0002664F" w:rsidRPr="004E5E99">
        <w:rPr>
          <w:sz w:val="32"/>
          <w:szCs w:val="32"/>
        </w:rPr>
        <w:t xml:space="preserve">was only about a quarter of the actual cost of installation.  He also </w:t>
      </w:r>
      <w:r w:rsidR="00DC7C31">
        <w:rPr>
          <w:sz w:val="32"/>
          <w:szCs w:val="32"/>
        </w:rPr>
        <w:t>said</w:t>
      </w:r>
      <w:r w:rsidR="0002664F" w:rsidRPr="004E5E99">
        <w:rPr>
          <w:sz w:val="32"/>
          <w:szCs w:val="32"/>
        </w:rPr>
        <w:t xml:space="preserve"> that he had little or no choice as to the placement of the lift.  Many interviewees note</w:t>
      </w:r>
      <w:r w:rsidR="004E5E99">
        <w:rPr>
          <w:sz w:val="32"/>
          <w:szCs w:val="32"/>
        </w:rPr>
        <w:t xml:space="preserve">d that once allocated funding </w:t>
      </w:r>
      <w:r w:rsidR="0002664F" w:rsidRPr="004E5E99">
        <w:rPr>
          <w:sz w:val="32"/>
          <w:szCs w:val="32"/>
        </w:rPr>
        <w:t xml:space="preserve">they </w:t>
      </w:r>
      <w:r w:rsidR="00DC7C31">
        <w:rPr>
          <w:sz w:val="32"/>
          <w:szCs w:val="32"/>
        </w:rPr>
        <w:t>were</w:t>
      </w:r>
      <w:r w:rsidR="0002664F" w:rsidRPr="004E5E99">
        <w:rPr>
          <w:sz w:val="32"/>
          <w:szCs w:val="32"/>
        </w:rPr>
        <w:t xml:space="preserve"> not able to modify the plans to meet their needs, even </w:t>
      </w:r>
      <w:r w:rsidR="004E5E99">
        <w:rPr>
          <w:sz w:val="32"/>
          <w:szCs w:val="32"/>
        </w:rPr>
        <w:t>when</w:t>
      </w:r>
      <w:r w:rsidR="0002664F" w:rsidRPr="004E5E99">
        <w:rPr>
          <w:sz w:val="32"/>
          <w:szCs w:val="32"/>
        </w:rPr>
        <w:t xml:space="preserve"> </w:t>
      </w:r>
      <w:r w:rsidR="00AA6E31">
        <w:rPr>
          <w:sz w:val="32"/>
          <w:szCs w:val="32"/>
        </w:rPr>
        <w:t xml:space="preserve">the modifications would </w:t>
      </w:r>
      <w:r w:rsidR="00DC7C31">
        <w:rPr>
          <w:sz w:val="32"/>
          <w:szCs w:val="32"/>
        </w:rPr>
        <w:t xml:space="preserve">not cost any extra. </w:t>
      </w:r>
      <w:r w:rsidR="00AA6E31">
        <w:rPr>
          <w:sz w:val="32"/>
          <w:szCs w:val="32"/>
        </w:rPr>
        <w:t xml:space="preserve"> </w:t>
      </w:r>
    </w:p>
    <w:p w14:paraId="725A85B7" w14:textId="77777777" w:rsidR="00B44AF3" w:rsidRPr="004523C7" w:rsidRDefault="00B44AF3" w:rsidP="00FE0207">
      <w:pPr>
        <w:rPr>
          <w:rFonts w:cs="Arial"/>
          <w:b/>
          <w:sz w:val="32"/>
          <w:szCs w:val="32"/>
        </w:rPr>
      </w:pPr>
      <w:r w:rsidRPr="004523C7">
        <w:rPr>
          <w:rFonts w:cs="Arial"/>
          <w:b/>
          <w:sz w:val="32"/>
          <w:szCs w:val="32"/>
        </w:rPr>
        <w:t xml:space="preserve">Health </w:t>
      </w:r>
    </w:p>
    <w:p w14:paraId="15C89F6A" w14:textId="6D85BE54" w:rsidR="00B301B3" w:rsidRPr="004523C7" w:rsidRDefault="00514404" w:rsidP="00FE0207">
      <w:pPr>
        <w:rPr>
          <w:rFonts w:cs="Arial"/>
          <w:sz w:val="32"/>
          <w:szCs w:val="32"/>
        </w:rPr>
      </w:pPr>
      <w:r>
        <w:rPr>
          <w:rFonts w:cs="Arial"/>
          <w:sz w:val="32"/>
          <w:szCs w:val="32"/>
        </w:rPr>
        <w:t>2</w:t>
      </w:r>
      <w:r w:rsidR="00BE71E5">
        <w:rPr>
          <w:rFonts w:cs="Arial"/>
          <w:sz w:val="32"/>
          <w:szCs w:val="32"/>
        </w:rPr>
        <w:t>2</w:t>
      </w:r>
      <w:r w:rsidR="006137CC">
        <w:rPr>
          <w:rFonts w:cs="Arial"/>
          <w:sz w:val="32"/>
          <w:szCs w:val="32"/>
        </w:rPr>
        <w:t xml:space="preserve">. </w:t>
      </w:r>
      <w:r w:rsidR="00B301B3" w:rsidRPr="004523C7">
        <w:rPr>
          <w:rFonts w:cs="Arial"/>
          <w:sz w:val="32"/>
          <w:szCs w:val="32"/>
        </w:rPr>
        <w:t xml:space="preserve">Some interviewees suggested that the health system is designed for the needs of able-bodied people, and isn’t flexible enough to support the full participation of people with disabilities. Communication issues with health professionals were reported. Mostly, these involved situations where the health professional was not seen to fully respect the person, or didn’t believe that the disabled person could make decisions about what was best for them. </w:t>
      </w:r>
    </w:p>
    <w:p w14:paraId="6E19DC0F" w14:textId="77777777" w:rsidR="00AC2E92" w:rsidRDefault="00AC2E92" w:rsidP="00FE0207">
      <w:pPr>
        <w:rPr>
          <w:rFonts w:cs="Arial"/>
          <w:b/>
          <w:sz w:val="32"/>
          <w:szCs w:val="32"/>
        </w:rPr>
      </w:pPr>
    </w:p>
    <w:p w14:paraId="14B15530" w14:textId="77777777" w:rsidR="00B44AF3" w:rsidRPr="004523C7" w:rsidRDefault="00B44AF3" w:rsidP="00FE0207">
      <w:pPr>
        <w:rPr>
          <w:rFonts w:cs="Arial"/>
          <w:b/>
          <w:sz w:val="32"/>
          <w:szCs w:val="32"/>
        </w:rPr>
      </w:pPr>
      <w:r w:rsidRPr="004523C7">
        <w:rPr>
          <w:rFonts w:cs="Arial"/>
          <w:b/>
          <w:sz w:val="32"/>
          <w:szCs w:val="32"/>
        </w:rPr>
        <w:t xml:space="preserve">Participation in society and dignity </w:t>
      </w:r>
    </w:p>
    <w:p w14:paraId="721DC2D7" w14:textId="3C4818DE" w:rsidR="00B44AF3" w:rsidRPr="004523C7" w:rsidRDefault="00514404" w:rsidP="00FE0207">
      <w:pPr>
        <w:rPr>
          <w:rFonts w:cs="Arial"/>
          <w:sz w:val="32"/>
          <w:szCs w:val="32"/>
        </w:rPr>
      </w:pPr>
      <w:r>
        <w:rPr>
          <w:rFonts w:cs="Arial"/>
          <w:sz w:val="32"/>
          <w:szCs w:val="32"/>
        </w:rPr>
        <w:t>2</w:t>
      </w:r>
      <w:r w:rsidR="00BE71E5">
        <w:rPr>
          <w:rFonts w:cs="Arial"/>
          <w:sz w:val="32"/>
          <w:szCs w:val="32"/>
        </w:rPr>
        <w:t>3</w:t>
      </w:r>
      <w:r w:rsidR="006137CC">
        <w:rPr>
          <w:rFonts w:cs="Arial"/>
          <w:sz w:val="32"/>
          <w:szCs w:val="32"/>
        </w:rPr>
        <w:t xml:space="preserve">. </w:t>
      </w:r>
      <w:r w:rsidR="005F4147" w:rsidRPr="004523C7">
        <w:rPr>
          <w:rFonts w:cs="Arial"/>
          <w:sz w:val="32"/>
          <w:szCs w:val="32"/>
        </w:rPr>
        <w:t>Dignity is one of the human rights principles used in the United Nations Convention on</w:t>
      </w:r>
      <w:r w:rsidR="00057A8E">
        <w:rPr>
          <w:rFonts w:cs="Arial"/>
          <w:sz w:val="32"/>
          <w:szCs w:val="32"/>
        </w:rPr>
        <w:t xml:space="preserve"> the Rights of Persons</w:t>
      </w:r>
      <w:r w:rsidR="005F4147" w:rsidRPr="004523C7">
        <w:rPr>
          <w:rFonts w:cs="Arial"/>
          <w:sz w:val="32"/>
          <w:szCs w:val="32"/>
        </w:rPr>
        <w:t xml:space="preserve"> with Disabilities.</w:t>
      </w:r>
    </w:p>
    <w:p w14:paraId="7AC898FB" w14:textId="49E9681B" w:rsidR="005F4147" w:rsidRPr="004523C7" w:rsidRDefault="00BE71E5" w:rsidP="00FE0207">
      <w:pPr>
        <w:rPr>
          <w:rFonts w:cs="Arial"/>
          <w:sz w:val="32"/>
          <w:szCs w:val="32"/>
        </w:rPr>
      </w:pPr>
      <w:r>
        <w:rPr>
          <w:rFonts w:cs="Arial"/>
          <w:sz w:val="32"/>
          <w:szCs w:val="32"/>
        </w:rPr>
        <w:t>24</w:t>
      </w:r>
      <w:r w:rsidR="006137CC">
        <w:rPr>
          <w:rFonts w:cs="Arial"/>
          <w:sz w:val="32"/>
          <w:szCs w:val="32"/>
        </w:rPr>
        <w:t xml:space="preserve">. </w:t>
      </w:r>
      <w:r w:rsidR="00B301B3" w:rsidRPr="004523C7">
        <w:rPr>
          <w:rFonts w:cs="Arial"/>
          <w:sz w:val="32"/>
          <w:szCs w:val="32"/>
        </w:rPr>
        <w:t>Through</w:t>
      </w:r>
      <w:r w:rsidR="00C84582" w:rsidRPr="004523C7">
        <w:rPr>
          <w:rFonts w:cs="Arial"/>
          <w:sz w:val="32"/>
          <w:szCs w:val="32"/>
        </w:rPr>
        <w:t>out</w:t>
      </w:r>
      <w:r w:rsidR="00B301B3" w:rsidRPr="004523C7">
        <w:rPr>
          <w:rFonts w:cs="Arial"/>
          <w:sz w:val="32"/>
          <w:szCs w:val="32"/>
        </w:rPr>
        <w:t xml:space="preserve"> these interviews, hundreds of experiences have been shared and recorded. </w:t>
      </w:r>
      <w:r w:rsidR="00FC2C86" w:rsidRPr="004523C7">
        <w:rPr>
          <w:rFonts w:cs="Arial"/>
          <w:sz w:val="32"/>
          <w:szCs w:val="32"/>
        </w:rPr>
        <w:t xml:space="preserve">In almost all of these, people reported a loss of dignity when their human rights were not fully respected. </w:t>
      </w:r>
    </w:p>
    <w:p w14:paraId="7CA1BE28" w14:textId="4E310F3C" w:rsidR="00B301B3" w:rsidRPr="004523C7" w:rsidRDefault="00BE71E5" w:rsidP="00FE0207">
      <w:pPr>
        <w:rPr>
          <w:rFonts w:cs="Arial"/>
          <w:sz w:val="32"/>
          <w:szCs w:val="32"/>
        </w:rPr>
      </w:pPr>
      <w:r>
        <w:rPr>
          <w:rFonts w:cs="Arial"/>
          <w:sz w:val="32"/>
          <w:szCs w:val="32"/>
        </w:rPr>
        <w:t>25</w:t>
      </w:r>
      <w:r w:rsidR="006137CC">
        <w:rPr>
          <w:rFonts w:cs="Arial"/>
          <w:sz w:val="32"/>
          <w:szCs w:val="32"/>
        </w:rPr>
        <w:t xml:space="preserve">. </w:t>
      </w:r>
      <w:r w:rsidR="005F4147" w:rsidRPr="004523C7">
        <w:rPr>
          <w:rFonts w:cs="Arial"/>
          <w:sz w:val="32"/>
          <w:szCs w:val="32"/>
        </w:rPr>
        <w:t>A</w:t>
      </w:r>
      <w:r w:rsidR="00FC2C86" w:rsidRPr="004523C7">
        <w:rPr>
          <w:rFonts w:cs="Arial"/>
          <w:sz w:val="32"/>
          <w:szCs w:val="32"/>
        </w:rPr>
        <w:t xml:space="preserve"> potential loss of dignity is clear across many different types of experiences, including ones that disabled New Zealanders experience </w:t>
      </w:r>
      <w:r w:rsidR="00C84582" w:rsidRPr="004523C7">
        <w:rPr>
          <w:rFonts w:cs="Arial"/>
          <w:sz w:val="32"/>
          <w:szCs w:val="32"/>
        </w:rPr>
        <w:t xml:space="preserve">every day as they go about their lives. </w:t>
      </w:r>
      <w:r w:rsidR="00FC2C86" w:rsidRPr="004523C7">
        <w:rPr>
          <w:rFonts w:cs="Arial"/>
          <w:sz w:val="32"/>
          <w:szCs w:val="32"/>
        </w:rPr>
        <w:t xml:space="preserve"> </w:t>
      </w:r>
    </w:p>
    <w:p w14:paraId="6408F0CD" w14:textId="77777777" w:rsidR="00FC2C86" w:rsidRPr="004523C7" w:rsidRDefault="00FC2C86" w:rsidP="00FE0207">
      <w:pPr>
        <w:rPr>
          <w:rFonts w:cs="Arial"/>
          <w:sz w:val="32"/>
          <w:szCs w:val="32"/>
        </w:rPr>
      </w:pPr>
      <w:r w:rsidRPr="004523C7">
        <w:rPr>
          <w:rFonts w:cs="Arial"/>
          <w:sz w:val="32"/>
          <w:szCs w:val="32"/>
        </w:rPr>
        <w:t xml:space="preserve">When people go shopping. </w:t>
      </w:r>
    </w:p>
    <w:p w14:paraId="460AD472" w14:textId="67A0E1E4" w:rsidR="00A22E84" w:rsidRPr="004523C7" w:rsidRDefault="00BE71E5" w:rsidP="00FE0207">
      <w:pPr>
        <w:rPr>
          <w:rFonts w:cs="Arial"/>
          <w:sz w:val="32"/>
          <w:szCs w:val="32"/>
        </w:rPr>
      </w:pPr>
      <w:r>
        <w:rPr>
          <w:rFonts w:cs="Arial"/>
          <w:sz w:val="32"/>
          <w:szCs w:val="32"/>
        </w:rPr>
        <w:t>26</w:t>
      </w:r>
      <w:r w:rsidR="00AE7F37">
        <w:rPr>
          <w:rFonts w:cs="Arial"/>
          <w:sz w:val="32"/>
          <w:szCs w:val="32"/>
        </w:rPr>
        <w:t xml:space="preserve">. </w:t>
      </w:r>
      <w:r w:rsidR="00B44AF3" w:rsidRPr="004523C7">
        <w:rPr>
          <w:rFonts w:cs="Arial"/>
          <w:sz w:val="32"/>
          <w:szCs w:val="32"/>
        </w:rPr>
        <w:t xml:space="preserve"> </w:t>
      </w:r>
      <w:r w:rsidR="00A22E84" w:rsidRPr="004523C7">
        <w:rPr>
          <w:rFonts w:cs="Arial"/>
          <w:sz w:val="32"/>
          <w:szCs w:val="32"/>
        </w:rPr>
        <w:t xml:space="preserve">“What comes to mind is the shock when I realised that in a shop people will either ask your caregiver ‘what does she want’ if you are in a wheelchair or they will ignore you if you are alone. They will speak only to adults at eye level. You might be </w:t>
      </w:r>
      <w:r w:rsidR="00FC2C86" w:rsidRPr="004523C7">
        <w:rPr>
          <w:rFonts w:cs="Arial"/>
          <w:sz w:val="32"/>
          <w:szCs w:val="32"/>
        </w:rPr>
        <w:t>…</w:t>
      </w:r>
      <w:r w:rsidR="00A22E84" w:rsidRPr="004523C7">
        <w:rPr>
          <w:rFonts w:cs="Arial"/>
          <w:sz w:val="32"/>
          <w:szCs w:val="32"/>
        </w:rPr>
        <w:t xml:space="preserve">the second one in </w:t>
      </w:r>
      <w:r w:rsidR="00A22E84" w:rsidRPr="004523C7">
        <w:rPr>
          <w:rFonts w:cs="Arial"/>
          <w:sz w:val="32"/>
          <w:szCs w:val="32"/>
        </w:rPr>
        <w:lastRenderedPageBreak/>
        <w:t>the queue but if there are two people who are adult behind you they will serve the one person at the front they were serving and then the two behind you and they will ignore you. I have found out since I learnt to stand up that if I stand up they will serve me, which is very interesting…..It may be inadvertent that they only serve people at eye level or they think you are mentally deficient because you are in a wheelchair. Your legs don’t work therefore your brain isn’t working. I actually told the newspaper about it and they were going to do an article but they feared that if they took a photograph of particular premises they would be blaming.”</w:t>
      </w:r>
    </w:p>
    <w:p w14:paraId="2884E970" w14:textId="77777777" w:rsidR="00A22E84" w:rsidRPr="004523C7" w:rsidRDefault="00FC2C86" w:rsidP="00FE0207">
      <w:pPr>
        <w:rPr>
          <w:rFonts w:cs="Arial"/>
          <w:sz w:val="32"/>
          <w:szCs w:val="32"/>
        </w:rPr>
      </w:pPr>
      <w:r w:rsidRPr="004523C7">
        <w:rPr>
          <w:rFonts w:cs="Arial"/>
          <w:sz w:val="32"/>
          <w:szCs w:val="32"/>
        </w:rPr>
        <w:t xml:space="preserve">When people catch a bus. </w:t>
      </w:r>
    </w:p>
    <w:p w14:paraId="0DFC473B" w14:textId="714D5423" w:rsidR="00A22E84" w:rsidRPr="004523C7" w:rsidRDefault="00BE71E5" w:rsidP="00FE0207">
      <w:pPr>
        <w:rPr>
          <w:rFonts w:cs="Arial"/>
          <w:sz w:val="32"/>
          <w:szCs w:val="32"/>
        </w:rPr>
      </w:pPr>
      <w:r>
        <w:rPr>
          <w:rFonts w:cs="Arial"/>
          <w:sz w:val="32"/>
          <w:szCs w:val="32"/>
        </w:rPr>
        <w:t>27</w:t>
      </w:r>
      <w:r w:rsidR="00AE7F37">
        <w:rPr>
          <w:rFonts w:cs="Arial"/>
          <w:sz w:val="32"/>
          <w:szCs w:val="32"/>
        </w:rPr>
        <w:t xml:space="preserve">. </w:t>
      </w:r>
      <w:r w:rsidR="00A22E84" w:rsidRPr="004523C7">
        <w:rPr>
          <w:rFonts w:cs="Arial"/>
          <w:sz w:val="32"/>
          <w:szCs w:val="32"/>
        </w:rPr>
        <w:t xml:space="preserve">“There was a situation where I was discriminated against on the bus. I was with </w:t>
      </w:r>
      <w:r w:rsidR="006611E3" w:rsidRPr="004523C7">
        <w:rPr>
          <w:rFonts w:cs="Arial"/>
          <w:sz w:val="32"/>
          <w:szCs w:val="32"/>
        </w:rPr>
        <w:t>…</w:t>
      </w:r>
      <w:r w:rsidR="00A22E84" w:rsidRPr="004523C7">
        <w:rPr>
          <w:rFonts w:cs="Arial"/>
          <w:sz w:val="32"/>
          <w:szCs w:val="32"/>
        </w:rPr>
        <w:t xml:space="preserve"> my partner at the time. We wanted to get on the bus.</w:t>
      </w:r>
    </w:p>
    <w:p w14:paraId="2245583C" w14:textId="07B74FA3" w:rsidR="00A22E84" w:rsidRPr="004523C7" w:rsidRDefault="00A22E84" w:rsidP="00FE0207">
      <w:pPr>
        <w:rPr>
          <w:rFonts w:cs="Arial"/>
          <w:sz w:val="32"/>
          <w:szCs w:val="32"/>
        </w:rPr>
      </w:pPr>
      <w:r w:rsidRPr="004523C7">
        <w:rPr>
          <w:rFonts w:cs="Arial"/>
          <w:sz w:val="32"/>
          <w:szCs w:val="32"/>
        </w:rPr>
        <w:t>It was the new bus and we knew that the new buses had two spac</w:t>
      </w:r>
      <w:r w:rsidR="006F2621">
        <w:rPr>
          <w:rFonts w:cs="Arial"/>
          <w:sz w:val="32"/>
          <w:szCs w:val="32"/>
        </w:rPr>
        <w:t>es available (for wheelchairs)…</w:t>
      </w:r>
      <w:r w:rsidRPr="004523C7">
        <w:rPr>
          <w:rFonts w:cs="Arial"/>
          <w:sz w:val="32"/>
          <w:szCs w:val="32"/>
        </w:rPr>
        <w:t>We weren’t trying to cause trouble for anybody at all. The bus driver refused to let the ramp down because he couldn’t be bothered and he said to me that he doesn’t get paid enough to help people like us. He was referring to our wheelchairs.</w:t>
      </w:r>
    </w:p>
    <w:p w14:paraId="5956B94E" w14:textId="77777777" w:rsidR="00A22E84" w:rsidRPr="004523C7" w:rsidRDefault="00A22E84" w:rsidP="00FE0207">
      <w:pPr>
        <w:rPr>
          <w:rFonts w:cs="Arial"/>
          <w:sz w:val="32"/>
          <w:szCs w:val="32"/>
        </w:rPr>
      </w:pPr>
      <w:r w:rsidRPr="004523C7">
        <w:rPr>
          <w:rFonts w:cs="Arial"/>
          <w:sz w:val="32"/>
          <w:szCs w:val="32"/>
        </w:rPr>
        <w:t>…It has actually happened more than once but obviously I haven’t taken the bus company to the Human Rights Commission more than once. I’ve got other things to do with my time than repeatedly follow up …again and again.”</w:t>
      </w:r>
    </w:p>
    <w:p w14:paraId="6F0FD86C" w14:textId="77777777" w:rsidR="00A22E84" w:rsidRPr="004523C7" w:rsidRDefault="00A22E84" w:rsidP="00FE0207">
      <w:pPr>
        <w:rPr>
          <w:rFonts w:cs="Arial"/>
          <w:sz w:val="32"/>
          <w:szCs w:val="32"/>
        </w:rPr>
      </w:pPr>
    </w:p>
    <w:p w14:paraId="4DEEA770" w14:textId="77777777" w:rsidR="00B44AF3" w:rsidRPr="004523C7" w:rsidRDefault="00B44AF3" w:rsidP="00FE0207">
      <w:pPr>
        <w:rPr>
          <w:rFonts w:cs="Arial"/>
          <w:b/>
          <w:sz w:val="32"/>
          <w:szCs w:val="32"/>
        </w:rPr>
      </w:pPr>
      <w:r w:rsidRPr="004523C7">
        <w:rPr>
          <w:rFonts w:cs="Arial"/>
          <w:b/>
          <w:sz w:val="32"/>
          <w:szCs w:val="32"/>
        </w:rPr>
        <w:t xml:space="preserve">Making changes using the Convention </w:t>
      </w:r>
    </w:p>
    <w:p w14:paraId="579A456F" w14:textId="77777777" w:rsidR="00A22E84" w:rsidRPr="004523C7" w:rsidRDefault="00A22E84" w:rsidP="00FE0207">
      <w:pPr>
        <w:rPr>
          <w:rFonts w:cs="Arial"/>
          <w:sz w:val="32"/>
          <w:szCs w:val="32"/>
        </w:rPr>
      </w:pPr>
    </w:p>
    <w:p w14:paraId="546693AE" w14:textId="68EAD816" w:rsidR="00FC2C86" w:rsidRPr="004523C7" w:rsidRDefault="00BE71E5" w:rsidP="00FE0207">
      <w:pPr>
        <w:rPr>
          <w:rFonts w:cs="Arial"/>
          <w:sz w:val="32"/>
          <w:szCs w:val="32"/>
        </w:rPr>
      </w:pPr>
      <w:r>
        <w:rPr>
          <w:rFonts w:cs="Arial"/>
          <w:sz w:val="32"/>
          <w:szCs w:val="32"/>
        </w:rPr>
        <w:t>28</w:t>
      </w:r>
      <w:r w:rsidR="00AE7F37">
        <w:rPr>
          <w:rFonts w:cs="Arial"/>
          <w:sz w:val="32"/>
          <w:szCs w:val="32"/>
        </w:rPr>
        <w:t xml:space="preserve">. </w:t>
      </w:r>
      <w:r w:rsidR="00FC2C86" w:rsidRPr="004523C7">
        <w:rPr>
          <w:rFonts w:cs="Arial"/>
          <w:sz w:val="32"/>
          <w:szCs w:val="32"/>
        </w:rPr>
        <w:t xml:space="preserve">This report is part of monitoring New Zealand’s progress on implementing the United Nations Convention on the Rights of </w:t>
      </w:r>
      <w:r w:rsidR="00057A8E">
        <w:rPr>
          <w:rFonts w:cs="Arial"/>
          <w:sz w:val="32"/>
          <w:szCs w:val="32"/>
        </w:rPr>
        <w:t>Persons</w:t>
      </w:r>
      <w:r w:rsidR="00FC2C86" w:rsidRPr="004523C7">
        <w:rPr>
          <w:rFonts w:cs="Arial"/>
          <w:sz w:val="32"/>
          <w:szCs w:val="32"/>
        </w:rPr>
        <w:t xml:space="preserve"> with Disabilities. Monitoring is important, because any Convention is only valuable </w:t>
      </w:r>
      <w:r w:rsidR="00C84582" w:rsidRPr="004523C7">
        <w:rPr>
          <w:rFonts w:cs="Arial"/>
          <w:sz w:val="32"/>
          <w:szCs w:val="32"/>
        </w:rPr>
        <w:t>if</w:t>
      </w:r>
      <w:r w:rsidR="00FC2C86" w:rsidRPr="004523C7">
        <w:rPr>
          <w:rFonts w:cs="Arial"/>
          <w:sz w:val="32"/>
          <w:szCs w:val="32"/>
        </w:rPr>
        <w:t xml:space="preserve"> it is used to </w:t>
      </w:r>
      <w:r w:rsidR="006611E3" w:rsidRPr="004523C7">
        <w:rPr>
          <w:rFonts w:cs="Arial"/>
          <w:sz w:val="32"/>
          <w:szCs w:val="32"/>
        </w:rPr>
        <w:t>make</w:t>
      </w:r>
      <w:r w:rsidR="00FC2C86" w:rsidRPr="004523C7">
        <w:rPr>
          <w:rFonts w:cs="Arial"/>
          <w:sz w:val="32"/>
          <w:szCs w:val="32"/>
        </w:rPr>
        <w:t xml:space="preserve"> progress. </w:t>
      </w:r>
    </w:p>
    <w:p w14:paraId="7E3C6AAD" w14:textId="7766664D" w:rsidR="00FC2C86" w:rsidRPr="004523C7" w:rsidRDefault="00BE71E5" w:rsidP="00FE0207">
      <w:pPr>
        <w:rPr>
          <w:rFonts w:cs="Arial"/>
          <w:sz w:val="32"/>
          <w:szCs w:val="32"/>
        </w:rPr>
      </w:pPr>
      <w:r>
        <w:rPr>
          <w:rFonts w:cs="Arial"/>
          <w:sz w:val="32"/>
          <w:szCs w:val="32"/>
        </w:rPr>
        <w:lastRenderedPageBreak/>
        <w:t>29</w:t>
      </w:r>
      <w:r w:rsidR="00AE7F37">
        <w:rPr>
          <w:rFonts w:cs="Arial"/>
          <w:sz w:val="32"/>
          <w:szCs w:val="32"/>
        </w:rPr>
        <w:t xml:space="preserve">. </w:t>
      </w:r>
      <w:r w:rsidR="00FC2C86" w:rsidRPr="004523C7">
        <w:rPr>
          <w:rFonts w:cs="Arial"/>
          <w:sz w:val="32"/>
          <w:szCs w:val="32"/>
        </w:rPr>
        <w:t xml:space="preserve">As well as sharing their experiences, interviewees talked about solutions. Some talked about using the Convention as a solution.  </w:t>
      </w:r>
      <w:r w:rsidR="002D42CB" w:rsidRPr="004523C7">
        <w:rPr>
          <w:rFonts w:cs="Arial"/>
          <w:sz w:val="32"/>
          <w:szCs w:val="32"/>
        </w:rPr>
        <w:t xml:space="preserve">One interviewee challenged us to ensure </w:t>
      </w:r>
      <w:r w:rsidR="00C84582" w:rsidRPr="004523C7">
        <w:rPr>
          <w:rFonts w:cs="Arial"/>
          <w:sz w:val="32"/>
          <w:szCs w:val="32"/>
        </w:rPr>
        <w:t>that the</w:t>
      </w:r>
      <w:r w:rsidR="002D42CB" w:rsidRPr="004523C7">
        <w:rPr>
          <w:rFonts w:cs="Arial"/>
          <w:sz w:val="32"/>
          <w:szCs w:val="32"/>
        </w:rPr>
        <w:t xml:space="preserve"> </w:t>
      </w:r>
      <w:r w:rsidR="00C84582" w:rsidRPr="004523C7">
        <w:rPr>
          <w:rFonts w:cs="Arial"/>
          <w:sz w:val="32"/>
          <w:szCs w:val="32"/>
        </w:rPr>
        <w:t>Convention results</w:t>
      </w:r>
      <w:r w:rsidR="002D42CB" w:rsidRPr="004523C7">
        <w:rPr>
          <w:rFonts w:cs="Arial"/>
          <w:sz w:val="32"/>
          <w:szCs w:val="32"/>
        </w:rPr>
        <w:t xml:space="preserve"> in real, practical changes for disabled people in New Zealand. </w:t>
      </w:r>
    </w:p>
    <w:p w14:paraId="6ED56156" w14:textId="08C0B873" w:rsidR="00A22E84" w:rsidRPr="004523C7" w:rsidRDefault="00514404" w:rsidP="00FE0207">
      <w:pPr>
        <w:rPr>
          <w:rFonts w:cs="Arial"/>
          <w:sz w:val="32"/>
          <w:szCs w:val="32"/>
        </w:rPr>
      </w:pPr>
      <w:r>
        <w:rPr>
          <w:rFonts w:cs="Arial"/>
          <w:sz w:val="32"/>
          <w:szCs w:val="32"/>
        </w:rPr>
        <w:t>3</w:t>
      </w:r>
      <w:r w:rsidR="00BE71E5">
        <w:rPr>
          <w:rFonts w:cs="Arial"/>
          <w:sz w:val="32"/>
          <w:szCs w:val="32"/>
        </w:rPr>
        <w:t>0</w:t>
      </w:r>
      <w:r w:rsidR="00AE7F37">
        <w:rPr>
          <w:rFonts w:cs="Arial"/>
          <w:sz w:val="32"/>
          <w:szCs w:val="32"/>
        </w:rPr>
        <w:t xml:space="preserve">. </w:t>
      </w:r>
      <w:r w:rsidR="002D42CB" w:rsidRPr="004523C7">
        <w:rPr>
          <w:rFonts w:cs="Arial"/>
          <w:sz w:val="32"/>
          <w:szCs w:val="32"/>
        </w:rPr>
        <w:t xml:space="preserve">He said: </w:t>
      </w:r>
      <w:r w:rsidR="00A22E84" w:rsidRPr="004523C7">
        <w:rPr>
          <w:rFonts w:cs="Arial"/>
          <w:sz w:val="32"/>
          <w:szCs w:val="32"/>
        </w:rPr>
        <w:t xml:space="preserve">“we have all these conversations and we write all these policies and we put together all these project plans for the betterment of disabled people. We get all excited about the opportunities and the money and…all the rest of it and </w:t>
      </w:r>
      <w:r w:rsidR="00A22E84" w:rsidRPr="004523C7">
        <w:rPr>
          <w:rFonts w:cs="Arial"/>
          <w:i/>
          <w:iCs/>
          <w:sz w:val="32"/>
          <w:szCs w:val="32"/>
        </w:rPr>
        <w:t xml:space="preserve">I can’t get on the bus! </w:t>
      </w:r>
      <w:r w:rsidR="00A22E84" w:rsidRPr="004523C7">
        <w:rPr>
          <w:rFonts w:cs="Arial"/>
          <w:sz w:val="32"/>
          <w:szCs w:val="32"/>
        </w:rPr>
        <w:t>It really puts things into perspective.</w:t>
      </w:r>
    </w:p>
    <w:p w14:paraId="0B040F11" w14:textId="77777777" w:rsidR="00A22E84" w:rsidRPr="004523C7" w:rsidRDefault="00A22E84" w:rsidP="00FE0207">
      <w:pPr>
        <w:rPr>
          <w:rFonts w:cs="Arial"/>
          <w:sz w:val="32"/>
          <w:szCs w:val="32"/>
        </w:rPr>
      </w:pPr>
      <w:r w:rsidRPr="004523C7">
        <w:rPr>
          <w:rFonts w:cs="Arial"/>
          <w:sz w:val="32"/>
          <w:szCs w:val="32"/>
        </w:rPr>
        <w:t xml:space="preserve">Yes, we can get excited about the higher level stuff, we can get excited about policy and we should be excited about the ramifications (of the Convention). Please don’t feel that I’m not, but </w:t>
      </w:r>
      <w:r w:rsidR="002D42CB" w:rsidRPr="004523C7">
        <w:rPr>
          <w:rFonts w:cs="Arial"/>
          <w:sz w:val="32"/>
          <w:szCs w:val="32"/>
        </w:rPr>
        <w:t xml:space="preserve">[I’m] </w:t>
      </w:r>
      <w:r w:rsidRPr="004523C7">
        <w:rPr>
          <w:rFonts w:cs="Arial"/>
          <w:sz w:val="32"/>
          <w:szCs w:val="32"/>
        </w:rPr>
        <w:t xml:space="preserve">putting it into context. </w:t>
      </w:r>
    </w:p>
    <w:p w14:paraId="35C2A52A" w14:textId="77777777" w:rsidR="00A22E84" w:rsidRPr="004523C7" w:rsidRDefault="00A22E84" w:rsidP="00FE0207">
      <w:pPr>
        <w:rPr>
          <w:rFonts w:cs="Arial"/>
          <w:sz w:val="32"/>
          <w:szCs w:val="32"/>
        </w:rPr>
      </w:pPr>
      <w:r w:rsidRPr="004523C7">
        <w:rPr>
          <w:rFonts w:cs="Arial"/>
          <w:sz w:val="32"/>
          <w:szCs w:val="32"/>
        </w:rPr>
        <w:t xml:space="preserve">The bus company said to me </w:t>
      </w:r>
      <w:r w:rsidRPr="004523C7">
        <w:rPr>
          <w:rFonts w:cs="Arial"/>
          <w:i/>
          <w:iCs/>
          <w:sz w:val="32"/>
          <w:szCs w:val="32"/>
        </w:rPr>
        <w:t xml:space="preserve">directly </w:t>
      </w:r>
      <w:r w:rsidRPr="004523C7">
        <w:rPr>
          <w:rFonts w:cs="Arial"/>
          <w:sz w:val="32"/>
          <w:szCs w:val="32"/>
        </w:rPr>
        <w:t>that until the convention ratification becomes part of local government law they won’t be reacting on their own good will……[the government] have ratified it, but they haven’t written it into local law and until such time the bus company won’t react.”</w:t>
      </w:r>
    </w:p>
    <w:p w14:paraId="0747199F" w14:textId="77777777" w:rsidR="00A22E84" w:rsidRPr="004523C7" w:rsidRDefault="00A22E84" w:rsidP="00FE0207">
      <w:pPr>
        <w:rPr>
          <w:sz w:val="32"/>
          <w:szCs w:val="32"/>
        </w:rPr>
      </w:pPr>
    </w:p>
    <w:p w14:paraId="4DAEA8AD" w14:textId="77777777" w:rsidR="00A22E84" w:rsidRPr="004523C7" w:rsidRDefault="00A22E84" w:rsidP="00FE0207">
      <w:pPr>
        <w:rPr>
          <w:rFonts w:eastAsia="Times New Roman" w:cs="Arial"/>
          <w:b/>
          <w:sz w:val="32"/>
          <w:szCs w:val="32"/>
          <w:lang w:eastAsia="x-none"/>
        </w:rPr>
      </w:pPr>
    </w:p>
    <w:p w14:paraId="4089CC5D" w14:textId="77777777" w:rsidR="00902DA5" w:rsidRDefault="00902DA5">
      <w:pPr>
        <w:rPr>
          <w:rFonts w:ascii="Arial" w:eastAsia="Times New Roman" w:hAnsi="Arial" w:cs="Arial"/>
          <w:b/>
          <w:sz w:val="32"/>
          <w:szCs w:val="32"/>
          <w:lang w:val="en-GB" w:eastAsia="x-none"/>
        </w:rPr>
      </w:pPr>
      <w:r w:rsidRPr="004523C7">
        <w:rPr>
          <w:rFonts w:cs="Arial"/>
          <w:sz w:val="32"/>
          <w:szCs w:val="32"/>
          <w:lang w:val="en-GB"/>
        </w:rPr>
        <w:br w:type="page"/>
      </w:r>
    </w:p>
    <w:p w14:paraId="0171EB9F" w14:textId="77777777" w:rsidR="00D82E48" w:rsidRDefault="00D82E48" w:rsidP="00D82E48">
      <w:pPr>
        <w:pStyle w:val="Heading2"/>
        <w:spacing w:after="120" w:line="276" w:lineRule="auto"/>
        <w:rPr>
          <w:rFonts w:cs="Arial"/>
          <w:sz w:val="32"/>
          <w:szCs w:val="32"/>
          <w:lang w:val="en-GB"/>
        </w:rPr>
      </w:pPr>
      <w:r>
        <w:rPr>
          <w:rFonts w:cs="Arial"/>
          <w:sz w:val="32"/>
          <w:szCs w:val="32"/>
          <w:lang w:val="en-GB"/>
        </w:rPr>
        <w:lastRenderedPageBreak/>
        <w:t xml:space="preserve">Topic 2: Poverty  </w:t>
      </w:r>
    </w:p>
    <w:p w14:paraId="772A0EC0" w14:textId="77777777" w:rsidR="00CB1E04" w:rsidRPr="004523C7" w:rsidRDefault="00CB1E04" w:rsidP="00CA7814">
      <w:pPr>
        <w:pStyle w:val="Heading3"/>
        <w:rPr>
          <w:sz w:val="32"/>
          <w:szCs w:val="32"/>
        </w:rPr>
      </w:pPr>
      <w:bookmarkStart w:id="5" w:name="_Toc398237266"/>
    </w:p>
    <w:p w14:paraId="2384D373" w14:textId="77777777" w:rsidR="001866FB" w:rsidRPr="004523C7" w:rsidRDefault="001866FB" w:rsidP="001866FB">
      <w:pPr>
        <w:tabs>
          <w:tab w:val="left" w:pos="1455"/>
        </w:tabs>
        <w:spacing w:line="276" w:lineRule="auto"/>
        <w:rPr>
          <w:i/>
          <w:sz w:val="32"/>
          <w:szCs w:val="32"/>
        </w:rPr>
      </w:pPr>
      <w:r w:rsidRPr="004523C7">
        <w:rPr>
          <w:rFonts w:cs="Arial"/>
          <w:i/>
          <w:sz w:val="32"/>
          <w:szCs w:val="32"/>
          <w:lang w:val="en-GB"/>
        </w:rPr>
        <w:t xml:space="preserve">The second focus area for this report is poverty.  During the interviews, disabled people </w:t>
      </w:r>
      <w:r w:rsidR="00A92B42" w:rsidRPr="004523C7">
        <w:rPr>
          <w:rFonts w:cs="Arial"/>
          <w:i/>
          <w:sz w:val="32"/>
          <w:szCs w:val="32"/>
          <w:lang w:val="en-GB"/>
        </w:rPr>
        <w:t>discussed the impact of poverty on their lives.</w:t>
      </w:r>
      <w:r w:rsidRPr="004523C7">
        <w:rPr>
          <w:rFonts w:cs="Arial"/>
          <w:i/>
          <w:sz w:val="32"/>
          <w:szCs w:val="32"/>
          <w:lang w:val="en-GB"/>
        </w:rPr>
        <w:t xml:space="preserve">  They </w:t>
      </w:r>
      <w:r w:rsidR="00A92B42" w:rsidRPr="004523C7">
        <w:rPr>
          <w:rFonts w:cs="Arial"/>
          <w:i/>
          <w:sz w:val="32"/>
          <w:szCs w:val="32"/>
          <w:lang w:val="en-GB"/>
        </w:rPr>
        <w:t xml:space="preserve">discussed community attitudes about </w:t>
      </w:r>
      <w:proofErr w:type="gramStart"/>
      <w:r w:rsidR="00A92B42" w:rsidRPr="004523C7">
        <w:rPr>
          <w:rFonts w:cs="Arial"/>
          <w:i/>
          <w:sz w:val="32"/>
          <w:szCs w:val="32"/>
          <w:lang w:val="en-GB"/>
        </w:rPr>
        <w:t>poverty, and</w:t>
      </w:r>
      <w:proofErr w:type="gramEnd"/>
      <w:r w:rsidR="00A92B42" w:rsidRPr="004523C7">
        <w:rPr>
          <w:rFonts w:cs="Arial"/>
          <w:i/>
          <w:sz w:val="32"/>
          <w:szCs w:val="32"/>
          <w:lang w:val="en-GB"/>
        </w:rPr>
        <w:t xml:space="preserve"> explained how poverty impacts their access to services and opportunities to participate in society. </w:t>
      </w:r>
    </w:p>
    <w:p w14:paraId="39B0B007" w14:textId="77777777" w:rsidR="001866FB" w:rsidRPr="004523C7" w:rsidRDefault="001866FB" w:rsidP="001866FB">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bookmarkEnd w:id="5"/>
    <w:p w14:paraId="4A5DE0CC" w14:textId="77777777" w:rsidR="00AE7F37" w:rsidRPr="006379E2" w:rsidRDefault="00AE7F37" w:rsidP="00AE7F37">
      <w:pPr>
        <w:rPr>
          <w:rFonts w:ascii="Calibri Light" w:eastAsia="Times New Roman" w:hAnsi="Calibri Light"/>
          <w:color w:val="1F4D78"/>
          <w:sz w:val="32"/>
          <w:szCs w:val="32"/>
          <w:lang w:val="en-GB"/>
        </w:rPr>
      </w:pPr>
    </w:p>
    <w:p w14:paraId="0E85CD4D" w14:textId="77777777" w:rsidR="00A92B42" w:rsidRPr="00AE7F37" w:rsidRDefault="00A92B42" w:rsidP="00AE7F37">
      <w:pPr>
        <w:rPr>
          <w:rFonts w:cs="Arial"/>
          <w:b/>
          <w:sz w:val="32"/>
          <w:szCs w:val="32"/>
        </w:rPr>
      </w:pPr>
      <w:r w:rsidRPr="00AE7F37">
        <w:rPr>
          <w:rFonts w:cs="Arial"/>
          <w:b/>
          <w:sz w:val="32"/>
          <w:szCs w:val="32"/>
        </w:rPr>
        <w:t xml:space="preserve">Explaining poverty </w:t>
      </w:r>
    </w:p>
    <w:p w14:paraId="2EB487B3" w14:textId="537992BA" w:rsidR="00A92B42" w:rsidRPr="001F1D1C" w:rsidRDefault="00514404" w:rsidP="00A92B42">
      <w:pPr>
        <w:rPr>
          <w:rFonts w:cs="Arial"/>
          <w:sz w:val="32"/>
          <w:szCs w:val="32"/>
        </w:rPr>
      </w:pPr>
      <w:r>
        <w:rPr>
          <w:rFonts w:cs="Arial"/>
          <w:sz w:val="32"/>
          <w:szCs w:val="32"/>
        </w:rPr>
        <w:t>3</w:t>
      </w:r>
      <w:r w:rsidR="00BE71E5">
        <w:rPr>
          <w:rFonts w:cs="Arial"/>
          <w:sz w:val="32"/>
          <w:szCs w:val="32"/>
        </w:rPr>
        <w:t>1</w:t>
      </w:r>
      <w:r w:rsidR="00AE7F37">
        <w:rPr>
          <w:rFonts w:cs="Arial"/>
          <w:sz w:val="32"/>
          <w:szCs w:val="32"/>
        </w:rPr>
        <w:t xml:space="preserve">. </w:t>
      </w:r>
      <w:r w:rsidR="00A92B42" w:rsidRPr="004523C7">
        <w:rPr>
          <w:rFonts w:cs="Arial"/>
          <w:sz w:val="32"/>
          <w:szCs w:val="32"/>
        </w:rPr>
        <w:t>Poverty is a complex idea.  It is</w:t>
      </w:r>
      <w:r>
        <w:rPr>
          <w:rFonts w:cs="Arial"/>
          <w:sz w:val="32"/>
          <w:szCs w:val="32"/>
        </w:rPr>
        <w:t xml:space="preserve"> not just about a lack of money – someone can have little money but consider themselves culturally and spiritually rich. Poverty</w:t>
      </w:r>
      <w:r w:rsidR="00A92B42" w:rsidRPr="004523C7">
        <w:rPr>
          <w:rFonts w:cs="Arial"/>
          <w:sz w:val="32"/>
          <w:szCs w:val="32"/>
        </w:rPr>
        <w:t xml:space="preserve"> has many possible causes. </w:t>
      </w:r>
      <w:r w:rsidR="000D0746" w:rsidRPr="004523C7">
        <w:rPr>
          <w:rFonts w:cs="Arial"/>
          <w:sz w:val="32"/>
          <w:szCs w:val="32"/>
        </w:rPr>
        <w:t>One interviewee explained the many causes of poverty like this:</w:t>
      </w:r>
      <w:r w:rsidR="00AE7F37">
        <w:rPr>
          <w:rFonts w:cs="Calibri"/>
          <w:sz w:val="32"/>
          <w:szCs w:val="32"/>
        </w:rPr>
        <w:t xml:space="preserve"> </w:t>
      </w:r>
      <w:r w:rsidR="00A92B42" w:rsidRPr="004523C7">
        <w:rPr>
          <w:rFonts w:cs="Calibri"/>
          <w:sz w:val="32"/>
          <w:szCs w:val="32"/>
        </w:rPr>
        <w:t xml:space="preserve">“Poor people are that for a wide number of reasons: they could have lost their job, their house, yeah, they might have flittered all their money away on gambling. Poor people might have made a wrong decision and they’re regretting it. Yeah, I think we need to be a bit more understanding towards poor people and see what </w:t>
      </w:r>
      <w:r w:rsidR="0013785D">
        <w:rPr>
          <w:rFonts w:cs="Calibri"/>
          <w:sz w:val="32"/>
          <w:szCs w:val="32"/>
        </w:rPr>
        <w:t>their</w:t>
      </w:r>
      <w:r w:rsidR="00A92B42" w:rsidRPr="004523C7">
        <w:rPr>
          <w:rFonts w:cs="Calibri"/>
          <w:sz w:val="32"/>
          <w:szCs w:val="32"/>
        </w:rPr>
        <w:t xml:space="preserve"> lifestyle is before we judge, I reckon.”</w:t>
      </w:r>
    </w:p>
    <w:p w14:paraId="5EC6B2FF" w14:textId="3F47B18C" w:rsidR="00A92B42" w:rsidRPr="004523C7" w:rsidRDefault="00514404" w:rsidP="00A92B42">
      <w:pPr>
        <w:rPr>
          <w:rFonts w:cs="Calibri"/>
          <w:sz w:val="32"/>
          <w:szCs w:val="32"/>
        </w:rPr>
      </w:pPr>
      <w:r>
        <w:rPr>
          <w:rFonts w:cs="Arial"/>
          <w:sz w:val="32"/>
          <w:szCs w:val="32"/>
        </w:rPr>
        <w:t>3</w:t>
      </w:r>
      <w:r w:rsidR="00BE71E5">
        <w:rPr>
          <w:rFonts w:cs="Arial"/>
          <w:sz w:val="32"/>
          <w:szCs w:val="32"/>
        </w:rPr>
        <w:t>2</w:t>
      </w:r>
      <w:r w:rsidR="00AE7F37">
        <w:rPr>
          <w:rFonts w:cs="Arial"/>
          <w:sz w:val="32"/>
          <w:szCs w:val="32"/>
        </w:rPr>
        <w:t xml:space="preserve">. </w:t>
      </w:r>
      <w:r w:rsidR="000D0746" w:rsidRPr="004523C7">
        <w:rPr>
          <w:rFonts w:cs="Arial"/>
          <w:sz w:val="32"/>
          <w:szCs w:val="32"/>
        </w:rPr>
        <w:t>Another</w:t>
      </w:r>
      <w:r w:rsidR="00A92B42" w:rsidRPr="004523C7">
        <w:rPr>
          <w:rFonts w:cs="Arial"/>
          <w:sz w:val="32"/>
          <w:szCs w:val="32"/>
        </w:rPr>
        <w:t xml:space="preserve"> discussed the relationship between poverty and barriers in society, for example barriers to accessing education: </w:t>
      </w:r>
    </w:p>
    <w:p w14:paraId="07CDB9BB" w14:textId="27C9A2BC" w:rsidR="00BF1C83" w:rsidRPr="004523C7" w:rsidRDefault="00BE71E5" w:rsidP="00A92B42">
      <w:pPr>
        <w:rPr>
          <w:rFonts w:cs="Calibri"/>
          <w:sz w:val="32"/>
          <w:szCs w:val="32"/>
        </w:rPr>
      </w:pPr>
      <w:r>
        <w:rPr>
          <w:rFonts w:cs="Calibri"/>
          <w:sz w:val="32"/>
          <w:szCs w:val="32"/>
        </w:rPr>
        <w:t>33</w:t>
      </w:r>
      <w:r w:rsidR="00AE7F37">
        <w:rPr>
          <w:rFonts w:cs="Calibri"/>
          <w:sz w:val="32"/>
          <w:szCs w:val="32"/>
        </w:rPr>
        <w:t xml:space="preserve">. </w:t>
      </w:r>
      <w:r w:rsidR="00A92B42" w:rsidRPr="004523C7">
        <w:rPr>
          <w:rFonts w:cs="Calibri"/>
          <w:sz w:val="32"/>
          <w:szCs w:val="32"/>
        </w:rPr>
        <w:t>“</w:t>
      </w:r>
      <w:r w:rsidR="001B060F" w:rsidRPr="004523C7">
        <w:rPr>
          <w:rFonts w:cs="Calibri"/>
          <w:sz w:val="32"/>
          <w:szCs w:val="32"/>
        </w:rPr>
        <w:t>They</w:t>
      </w:r>
      <w:r w:rsidR="001F1D1C">
        <w:rPr>
          <w:rFonts w:cs="Calibri"/>
          <w:sz w:val="32"/>
          <w:szCs w:val="32"/>
        </w:rPr>
        <w:t xml:space="preserve"> were never asked for a choice….</w:t>
      </w:r>
      <w:r w:rsidR="001B060F" w:rsidRPr="004523C7">
        <w:rPr>
          <w:rFonts w:cs="Calibri"/>
          <w:sz w:val="32"/>
          <w:szCs w:val="32"/>
        </w:rPr>
        <w:t>it is about education</w:t>
      </w:r>
      <w:r w:rsidR="00A911AC" w:rsidRPr="004523C7">
        <w:rPr>
          <w:rFonts w:cs="Calibri"/>
          <w:sz w:val="32"/>
          <w:szCs w:val="32"/>
        </w:rPr>
        <w:t xml:space="preserve"> </w:t>
      </w:r>
      <w:r w:rsidR="001B060F" w:rsidRPr="004523C7">
        <w:rPr>
          <w:rFonts w:cs="Calibri"/>
          <w:sz w:val="32"/>
          <w:szCs w:val="32"/>
        </w:rPr>
        <w:t>and how people are brought up. Some people are poo</w:t>
      </w:r>
      <w:r w:rsidR="004738A0" w:rsidRPr="004523C7">
        <w:rPr>
          <w:rFonts w:cs="Calibri"/>
          <w:sz w:val="32"/>
          <w:szCs w:val="32"/>
        </w:rPr>
        <w:t>r because they just did not get…</w:t>
      </w:r>
      <w:r w:rsidR="001B060F" w:rsidRPr="004523C7">
        <w:rPr>
          <w:rFonts w:cs="Calibri"/>
          <w:sz w:val="32"/>
          <w:szCs w:val="32"/>
        </w:rPr>
        <w:t>support. They were disadvantaged throughout. If they had good lives they would have been</w:t>
      </w:r>
      <w:r w:rsidR="00A911AC" w:rsidRPr="004523C7">
        <w:rPr>
          <w:rFonts w:cs="Calibri"/>
          <w:sz w:val="32"/>
          <w:szCs w:val="32"/>
        </w:rPr>
        <w:t xml:space="preserve"> </w:t>
      </w:r>
      <w:r w:rsidR="001B060F" w:rsidRPr="004523C7">
        <w:rPr>
          <w:rFonts w:cs="Calibri"/>
          <w:sz w:val="32"/>
          <w:szCs w:val="32"/>
        </w:rPr>
        <w:t>in a different situation. Probably we come back to that point of barriers again. They went</w:t>
      </w:r>
      <w:r w:rsidR="00DC3FFA" w:rsidRPr="004523C7">
        <w:rPr>
          <w:rFonts w:cs="Calibri"/>
          <w:sz w:val="32"/>
          <w:szCs w:val="32"/>
        </w:rPr>
        <w:t xml:space="preserve"> </w:t>
      </w:r>
      <w:r w:rsidR="001B060F" w:rsidRPr="004523C7">
        <w:rPr>
          <w:rFonts w:cs="Calibri"/>
          <w:sz w:val="32"/>
          <w:szCs w:val="32"/>
        </w:rPr>
        <w:t>through that their entire life. They didn’t get enough education; they didn’t have enough</w:t>
      </w:r>
      <w:r w:rsidR="00DC3FFA" w:rsidRPr="004523C7">
        <w:rPr>
          <w:rFonts w:cs="Calibri"/>
          <w:sz w:val="32"/>
          <w:szCs w:val="32"/>
        </w:rPr>
        <w:t xml:space="preserve"> </w:t>
      </w:r>
      <w:r w:rsidR="001B060F" w:rsidRPr="004523C7">
        <w:rPr>
          <w:rFonts w:cs="Calibri"/>
          <w:sz w:val="32"/>
          <w:szCs w:val="32"/>
        </w:rPr>
        <w:t>support.</w:t>
      </w:r>
      <w:r w:rsidR="00DC3FFA" w:rsidRPr="004523C7">
        <w:rPr>
          <w:rFonts w:cs="Calibri"/>
          <w:sz w:val="32"/>
          <w:szCs w:val="32"/>
        </w:rPr>
        <w:t>”</w:t>
      </w:r>
    </w:p>
    <w:p w14:paraId="0D4DE5C2" w14:textId="77777777" w:rsidR="00A92B42" w:rsidRPr="00AE7F37" w:rsidRDefault="00A92B42" w:rsidP="00AE7F37">
      <w:pPr>
        <w:rPr>
          <w:rFonts w:cs="Arial"/>
          <w:b/>
          <w:sz w:val="32"/>
          <w:szCs w:val="32"/>
        </w:rPr>
      </w:pPr>
      <w:r w:rsidRPr="00AE7F37">
        <w:rPr>
          <w:rFonts w:cs="Arial"/>
          <w:b/>
          <w:sz w:val="32"/>
          <w:szCs w:val="32"/>
        </w:rPr>
        <w:lastRenderedPageBreak/>
        <w:t xml:space="preserve">Community attitudes </w:t>
      </w:r>
    </w:p>
    <w:p w14:paraId="00740E09" w14:textId="6FBB1BE1" w:rsidR="000D0746" w:rsidRPr="004523C7" w:rsidRDefault="00BE71E5" w:rsidP="000D0746">
      <w:pPr>
        <w:rPr>
          <w:rFonts w:cs="Arial"/>
          <w:b/>
          <w:sz w:val="32"/>
          <w:szCs w:val="32"/>
        </w:rPr>
      </w:pPr>
      <w:r>
        <w:rPr>
          <w:rFonts w:cs="Arial"/>
          <w:sz w:val="32"/>
          <w:szCs w:val="32"/>
        </w:rPr>
        <w:t>34</w:t>
      </w:r>
      <w:r w:rsidR="00AE7F37">
        <w:rPr>
          <w:rFonts w:cs="Arial"/>
          <w:sz w:val="32"/>
          <w:szCs w:val="32"/>
        </w:rPr>
        <w:t xml:space="preserve">. </w:t>
      </w:r>
      <w:r w:rsidR="000D0746" w:rsidRPr="004523C7">
        <w:rPr>
          <w:rFonts w:cs="Arial"/>
          <w:sz w:val="32"/>
          <w:szCs w:val="32"/>
        </w:rPr>
        <w:t>Almost all interviewees who discussed poverty mentioned the impact of community attitudes.  All reported negative community attitudes, including that poor people are lazy, stupid, and have little to contribute to society.</w:t>
      </w:r>
    </w:p>
    <w:p w14:paraId="7F4B187A" w14:textId="02D08686" w:rsidR="00A92B42" w:rsidRPr="004523C7" w:rsidRDefault="00BE71E5" w:rsidP="00A92B42">
      <w:pPr>
        <w:rPr>
          <w:rFonts w:cs="Arial"/>
          <w:b/>
          <w:sz w:val="32"/>
          <w:szCs w:val="32"/>
        </w:rPr>
      </w:pPr>
      <w:r>
        <w:rPr>
          <w:rFonts w:cs="Calibri"/>
          <w:sz w:val="32"/>
          <w:szCs w:val="32"/>
        </w:rPr>
        <w:t>35</w:t>
      </w:r>
      <w:r w:rsidR="00AE7F37">
        <w:rPr>
          <w:rFonts w:cs="Calibri"/>
          <w:sz w:val="32"/>
          <w:szCs w:val="32"/>
        </w:rPr>
        <w:t xml:space="preserve">. </w:t>
      </w:r>
      <w:r w:rsidR="00A92B42" w:rsidRPr="004523C7">
        <w:rPr>
          <w:rFonts w:cs="Calibri"/>
          <w:sz w:val="32"/>
          <w:szCs w:val="32"/>
        </w:rPr>
        <w:t xml:space="preserve">“ ... poor people are treated as if they've done something wrong to be poor. Poor people are treated as if they could stop being poor if they decided to. They're treated as if they are stupid and lazy. They are treated as if they don't know how to budget as opposed to just not having enough money. </w:t>
      </w:r>
      <w:r w:rsidR="000D0746" w:rsidRPr="004523C7">
        <w:rPr>
          <w:rFonts w:cs="Calibri"/>
          <w:sz w:val="32"/>
          <w:szCs w:val="32"/>
        </w:rPr>
        <w:t>….</w:t>
      </w:r>
      <w:r w:rsidR="00A92B42" w:rsidRPr="004523C7">
        <w:rPr>
          <w:rFonts w:cs="Calibri"/>
          <w:sz w:val="32"/>
          <w:szCs w:val="32"/>
        </w:rPr>
        <w:t>You know like, I think the stress of having no money is incredibly brutal and it means that people need coping strategies and if those coping strategies aren't what the state or society think are acceptable then they're seen as terrible people.”</w:t>
      </w:r>
    </w:p>
    <w:p w14:paraId="7EF6FCC6" w14:textId="2D5ABE0B" w:rsidR="00A92B42" w:rsidRPr="004523C7" w:rsidRDefault="00BE71E5" w:rsidP="00A92B42">
      <w:pPr>
        <w:rPr>
          <w:rFonts w:cs="Calibri"/>
          <w:sz w:val="32"/>
          <w:szCs w:val="32"/>
        </w:rPr>
      </w:pPr>
      <w:r>
        <w:rPr>
          <w:rFonts w:cs="Calibri"/>
          <w:sz w:val="32"/>
          <w:szCs w:val="32"/>
        </w:rPr>
        <w:t>36</w:t>
      </w:r>
      <w:r w:rsidR="00AE7F37">
        <w:rPr>
          <w:rFonts w:cs="Calibri"/>
          <w:sz w:val="32"/>
          <w:szCs w:val="32"/>
        </w:rPr>
        <w:t xml:space="preserve">. </w:t>
      </w:r>
      <w:r w:rsidR="00087BD7" w:rsidRPr="004523C7">
        <w:rPr>
          <w:rFonts w:cs="Calibri"/>
          <w:sz w:val="32"/>
          <w:szCs w:val="32"/>
        </w:rPr>
        <w:t xml:space="preserve">Multiple interviewees felt that currently New Zealand society judges and shuns poor people.  </w:t>
      </w:r>
    </w:p>
    <w:p w14:paraId="644C386E" w14:textId="77777777" w:rsidR="006611E3" w:rsidRPr="004523C7" w:rsidRDefault="006611E3" w:rsidP="00A92B42">
      <w:pPr>
        <w:rPr>
          <w:rFonts w:cs="Calibri"/>
          <w:sz w:val="32"/>
          <w:szCs w:val="32"/>
        </w:rPr>
      </w:pPr>
    </w:p>
    <w:p w14:paraId="5B1DC194" w14:textId="77777777" w:rsidR="00B43E84" w:rsidRPr="008F1AC2" w:rsidRDefault="00A92B42" w:rsidP="00CA7814">
      <w:pPr>
        <w:rPr>
          <w:rFonts w:cs="Calibri"/>
          <w:b/>
          <w:sz w:val="32"/>
          <w:szCs w:val="32"/>
        </w:rPr>
      </w:pPr>
      <w:r w:rsidRPr="008F1AC2">
        <w:rPr>
          <w:rFonts w:cs="Calibri"/>
          <w:b/>
          <w:sz w:val="32"/>
          <w:szCs w:val="32"/>
        </w:rPr>
        <w:t xml:space="preserve">Disabled poor people </w:t>
      </w:r>
    </w:p>
    <w:p w14:paraId="2F028EF8" w14:textId="4CF1E5D1" w:rsidR="0002664F" w:rsidRDefault="00BE71E5" w:rsidP="006A367A">
      <w:pPr>
        <w:rPr>
          <w:sz w:val="32"/>
          <w:szCs w:val="32"/>
        </w:rPr>
      </w:pPr>
      <w:r>
        <w:rPr>
          <w:rFonts w:cs="Calibri"/>
          <w:sz w:val="32"/>
          <w:szCs w:val="32"/>
        </w:rPr>
        <w:t>37</w:t>
      </w:r>
      <w:r w:rsidR="00AE7F37">
        <w:rPr>
          <w:rFonts w:cs="Calibri"/>
          <w:sz w:val="32"/>
          <w:szCs w:val="32"/>
        </w:rPr>
        <w:t xml:space="preserve">. </w:t>
      </w:r>
      <w:r w:rsidR="000D0746" w:rsidRPr="004523C7">
        <w:rPr>
          <w:rFonts w:cs="Calibri"/>
          <w:sz w:val="32"/>
          <w:szCs w:val="32"/>
        </w:rPr>
        <w:t xml:space="preserve">Some interviewees suggested that community attitudes about disabled poor people were more positive than non-disabled poor people. One explanation given for this was that disabled people were seen as more “deserving” – as having a “better” reason to be in poverty.  However some people suggested this wasn’t true for poor people with a </w:t>
      </w:r>
      <w:r w:rsidR="001F246C">
        <w:rPr>
          <w:rFonts w:cs="Calibri"/>
          <w:sz w:val="32"/>
          <w:szCs w:val="32"/>
        </w:rPr>
        <w:t>psychosocial disability</w:t>
      </w:r>
      <w:r w:rsidR="006611E3" w:rsidRPr="004523C7">
        <w:rPr>
          <w:rFonts w:cs="Calibri"/>
          <w:sz w:val="32"/>
          <w:szCs w:val="32"/>
        </w:rPr>
        <w:t xml:space="preserve">.  One interviewee in </w:t>
      </w:r>
      <w:r w:rsidR="000D0746" w:rsidRPr="004523C7">
        <w:rPr>
          <w:rFonts w:cs="Calibri"/>
          <w:sz w:val="32"/>
          <w:szCs w:val="32"/>
        </w:rPr>
        <w:t xml:space="preserve">particular explained how “astounded” he was that people within service provider organisations spoke about homeless poor people with </w:t>
      </w:r>
      <w:r w:rsidR="001F246C">
        <w:rPr>
          <w:rFonts w:cs="Calibri"/>
          <w:sz w:val="32"/>
          <w:szCs w:val="32"/>
        </w:rPr>
        <w:t>psychosocial disability</w:t>
      </w:r>
      <w:r w:rsidR="000D0746" w:rsidRPr="004523C7">
        <w:rPr>
          <w:rFonts w:cs="Calibri"/>
          <w:sz w:val="32"/>
          <w:szCs w:val="32"/>
        </w:rPr>
        <w:t xml:space="preserve">. </w:t>
      </w:r>
      <w:r w:rsidR="00087BD7" w:rsidRPr="004523C7">
        <w:rPr>
          <w:rFonts w:cs="Calibri"/>
          <w:sz w:val="32"/>
          <w:szCs w:val="32"/>
        </w:rPr>
        <w:t xml:space="preserve">He reported that they were generally seen as not having anything to contribute to society. </w:t>
      </w:r>
      <w:r w:rsidR="00DC7C31">
        <w:rPr>
          <w:rFonts w:cs="Calibri"/>
          <w:sz w:val="32"/>
          <w:szCs w:val="32"/>
        </w:rPr>
        <w:t>Others thought being</w:t>
      </w:r>
      <w:r w:rsidR="006A367A" w:rsidRPr="006A367A">
        <w:rPr>
          <w:rFonts w:cs="Calibri"/>
          <w:sz w:val="32"/>
          <w:szCs w:val="32"/>
        </w:rPr>
        <w:t xml:space="preserve"> poor a</w:t>
      </w:r>
      <w:r w:rsidR="00DC7C31">
        <w:rPr>
          <w:rFonts w:cs="Calibri"/>
          <w:sz w:val="32"/>
          <w:szCs w:val="32"/>
        </w:rPr>
        <w:t>nd having a disability was</w:t>
      </w:r>
      <w:r w:rsidR="006A367A" w:rsidRPr="006A367A">
        <w:rPr>
          <w:rFonts w:cs="Calibri"/>
          <w:sz w:val="32"/>
          <w:szCs w:val="32"/>
        </w:rPr>
        <w:t xml:space="preserve"> a double barrier - </w:t>
      </w:r>
      <w:r w:rsidR="0002664F" w:rsidRPr="006A367A">
        <w:rPr>
          <w:sz w:val="32"/>
          <w:szCs w:val="32"/>
        </w:rPr>
        <w:t>“I definitely think poor people get treated really bad especially if you are disabled and you are poor.”</w:t>
      </w:r>
    </w:p>
    <w:p w14:paraId="227AC77A" w14:textId="3807D9D3" w:rsidR="00CB1E04" w:rsidRPr="008F1AC2" w:rsidRDefault="00DC7C31" w:rsidP="00CB1E04">
      <w:pPr>
        <w:rPr>
          <w:rFonts w:cs="Calibri"/>
          <w:b/>
          <w:sz w:val="32"/>
          <w:szCs w:val="32"/>
        </w:rPr>
      </w:pPr>
      <w:r w:rsidRPr="008F1AC2">
        <w:rPr>
          <w:rFonts w:cs="Calibri"/>
          <w:b/>
          <w:sz w:val="32"/>
          <w:szCs w:val="32"/>
        </w:rPr>
        <w:lastRenderedPageBreak/>
        <w:t>T</w:t>
      </w:r>
      <w:r w:rsidR="00AA57C9" w:rsidRPr="008F1AC2">
        <w:rPr>
          <w:rFonts w:cs="Calibri"/>
          <w:b/>
          <w:sz w:val="32"/>
          <w:szCs w:val="32"/>
        </w:rPr>
        <w:t xml:space="preserve">he impact on individuals </w:t>
      </w:r>
    </w:p>
    <w:p w14:paraId="5B436717" w14:textId="4DDAA94F" w:rsidR="00AA57C9" w:rsidRPr="004523C7" w:rsidRDefault="00BE71E5" w:rsidP="00CB1E04">
      <w:pPr>
        <w:rPr>
          <w:rFonts w:cs="Calibri"/>
          <w:sz w:val="32"/>
          <w:szCs w:val="32"/>
        </w:rPr>
      </w:pPr>
      <w:r>
        <w:rPr>
          <w:rFonts w:cs="Calibri"/>
          <w:sz w:val="32"/>
          <w:szCs w:val="32"/>
        </w:rPr>
        <w:t>38</w:t>
      </w:r>
      <w:r w:rsidR="00AE7F37">
        <w:rPr>
          <w:rFonts w:cs="Calibri"/>
          <w:sz w:val="32"/>
          <w:szCs w:val="32"/>
        </w:rPr>
        <w:t xml:space="preserve">. </w:t>
      </w:r>
      <w:r w:rsidR="00087BD7" w:rsidRPr="004523C7">
        <w:rPr>
          <w:rFonts w:cs="Calibri"/>
          <w:sz w:val="32"/>
          <w:szCs w:val="32"/>
        </w:rPr>
        <w:t>Community attitudes impact individuals. Some individuals who we interviewed spoke of how they felt about being poor</w:t>
      </w:r>
      <w:r w:rsidR="006611E3" w:rsidRPr="004523C7">
        <w:rPr>
          <w:rFonts w:cs="Calibri"/>
          <w:sz w:val="32"/>
          <w:szCs w:val="32"/>
        </w:rPr>
        <w:t xml:space="preserve">, and other people’s attitudes towards them. </w:t>
      </w:r>
    </w:p>
    <w:p w14:paraId="43D6BA0B" w14:textId="1F1E4A78" w:rsidR="00CB1E04" w:rsidRPr="004523C7" w:rsidRDefault="00BE71E5" w:rsidP="00CB1E04">
      <w:pPr>
        <w:rPr>
          <w:rFonts w:cs="Calibri"/>
          <w:sz w:val="32"/>
          <w:szCs w:val="32"/>
        </w:rPr>
      </w:pPr>
      <w:r>
        <w:rPr>
          <w:rFonts w:cs="Calibri"/>
          <w:sz w:val="32"/>
          <w:szCs w:val="32"/>
        </w:rPr>
        <w:t>39</w:t>
      </w:r>
      <w:r w:rsidR="00AE7F37">
        <w:rPr>
          <w:rFonts w:cs="Calibri"/>
          <w:sz w:val="32"/>
          <w:szCs w:val="32"/>
        </w:rPr>
        <w:t xml:space="preserve">. </w:t>
      </w:r>
      <w:r w:rsidR="00113784">
        <w:rPr>
          <w:rFonts w:cs="Calibri"/>
          <w:sz w:val="32"/>
          <w:szCs w:val="32"/>
        </w:rPr>
        <w:t>One spoke of the shame she felt</w:t>
      </w:r>
      <w:r w:rsidR="00087BD7" w:rsidRPr="004523C7">
        <w:rPr>
          <w:rFonts w:cs="Calibri"/>
          <w:sz w:val="32"/>
          <w:szCs w:val="32"/>
        </w:rPr>
        <w:t xml:space="preserve">: </w:t>
      </w:r>
      <w:r w:rsidR="00CB1E04" w:rsidRPr="004523C7">
        <w:rPr>
          <w:rFonts w:cs="Calibri"/>
          <w:sz w:val="32"/>
          <w:szCs w:val="32"/>
        </w:rPr>
        <w:t>“I am very, very sensitive of other people knowing that I am a beneficiary, that’s a great shame and you know its….there’s a lot of anger out there.”</w:t>
      </w:r>
    </w:p>
    <w:p w14:paraId="1FAC05EC" w14:textId="4F26F7F4" w:rsidR="00CB1E04" w:rsidRPr="004523C7" w:rsidRDefault="00514404" w:rsidP="00CB1E04">
      <w:pPr>
        <w:rPr>
          <w:rFonts w:cs="Calibri"/>
          <w:sz w:val="32"/>
          <w:szCs w:val="32"/>
        </w:rPr>
      </w:pPr>
      <w:r>
        <w:rPr>
          <w:rFonts w:cs="Calibri"/>
          <w:sz w:val="32"/>
          <w:szCs w:val="32"/>
        </w:rPr>
        <w:t>4</w:t>
      </w:r>
      <w:r w:rsidR="00BE71E5">
        <w:rPr>
          <w:rFonts w:cs="Calibri"/>
          <w:sz w:val="32"/>
          <w:szCs w:val="32"/>
        </w:rPr>
        <w:t>0</w:t>
      </w:r>
      <w:r w:rsidR="00AE7F37">
        <w:rPr>
          <w:rFonts w:cs="Calibri"/>
          <w:sz w:val="32"/>
          <w:szCs w:val="32"/>
        </w:rPr>
        <w:t xml:space="preserve">. </w:t>
      </w:r>
      <w:r w:rsidR="00087BD7" w:rsidRPr="004523C7">
        <w:rPr>
          <w:rFonts w:cs="Calibri"/>
          <w:sz w:val="32"/>
          <w:szCs w:val="32"/>
        </w:rPr>
        <w:t xml:space="preserve">One explained that she felt judged and scrutinised, and under pressure: </w:t>
      </w:r>
    </w:p>
    <w:p w14:paraId="256C04FB" w14:textId="056869DC" w:rsidR="00CB1E04" w:rsidRPr="004523C7" w:rsidRDefault="00514404" w:rsidP="00CB1E04">
      <w:pPr>
        <w:rPr>
          <w:rFonts w:cs="Calibri"/>
          <w:sz w:val="32"/>
          <w:szCs w:val="32"/>
        </w:rPr>
      </w:pPr>
      <w:r>
        <w:rPr>
          <w:rFonts w:cs="Calibri"/>
          <w:sz w:val="32"/>
          <w:szCs w:val="32"/>
        </w:rPr>
        <w:t>4</w:t>
      </w:r>
      <w:r w:rsidR="00BE71E5">
        <w:rPr>
          <w:rFonts w:cs="Calibri"/>
          <w:sz w:val="32"/>
          <w:szCs w:val="32"/>
        </w:rPr>
        <w:t>1</w:t>
      </w:r>
      <w:r w:rsidR="00AE7F37">
        <w:rPr>
          <w:rFonts w:cs="Calibri"/>
          <w:sz w:val="32"/>
          <w:szCs w:val="32"/>
        </w:rPr>
        <w:t>.</w:t>
      </w:r>
      <w:r w:rsidR="00AA57C9" w:rsidRPr="004523C7">
        <w:rPr>
          <w:rFonts w:cs="Calibri"/>
          <w:sz w:val="32"/>
          <w:szCs w:val="32"/>
        </w:rPr>
        <w:t xml:space="preserve"> </w:t>
      </w:r>
      <w:r w:rsidR="00CB1E04" w:rsidRPr="004523C7">
        <w:rPr>
          <w:rFonts w:cs="Calibri"/>
          <w:sz w:val="32"/>
          <w:szCs w:val="32"/>
        </w:rPr>
        <w:t>“It's very exposing, I think, I think being poor is really exposing because.... you know like I think of articles in the paper and it all has to be oh like I never spend any money on this. And I never spend any money on myself. And I never have anything I just enjoy. It has to be like they have to be the most virtuous, poor people to potentially get any other kind of support. And you know, they have to be grateful and they have to be like (sigh) they have to not be angry about being poor which yeah I guess it's that so</w:t>
      </w:r>
      <w:r w:rsidR="00D910EC">
        <w:rPr>
          <w:rFonts w:cs="Calibri"/>
          <w:sz w:val="32"/>
          <w:szCs w:val="32"/>
        </w:rPr>
        <w:t xml:space="preserve">rt of thing like I feel like, I </w:t>
      </w:r>
      <w:r w:rsidR="00CB1E04" w:rsidRPr="004523C7">
        <w:rPr>
          <w:rFonts w:cs="Calibri"/>
          <w:sz w:val="32"/>
          <w:szCs w:val="32"/>
        </w:rPr>
        <w:t>don't know how acceptable it is. I think it's more acceptable for disabled people to be angry. Not about being disabled but about being ...well I guess about being disabled, yeah, not about having any difference but it's more like well you shouldn't be angry, you should just feel sad about it you know. And you should still be the right kind of disabled person. In some ways I feel like I try too hard to be that kind of disabled person.”</w:t>
      </w:r>
    </w:p>
    <w:p w14:paraId="3C07C748" w14:textId="6C303AC3" w:rsidR="00CB1E04" w:rsidRPr="004523C7" w:rsidRDefault="00514404" w:rsidP="00CB1E04">
      <w:pPr>
        <w:rPr>
          <w:rFonts w:cs="Calibri"/>
          <w:sz w:val="32"/>
          <w:szCs w:val="32"/>
        </w:rPr>
      </w:pPr>
      <w:r>
        <w:rPr>
          <w:rFonts w:cs="Calibri"/>
          <w:sz w:val="32"/>
          <w:szCs w:val="32"/>
        </w:rPr>
        <w:t>4</w:t>
      </w:r>
      <w:r w:rsidR="00BE71E5">
        <w:rPr>
          <w:rFonts w:cs="Calibri"/>
          <w:sz w:val="32"/>
          <w:szCs w:val="32"/>
        </w:rPr>
        <w:t>2</w:t>
      </w:r>
      <w:r w:rsidR="00AE7F37">
        <w:rPr>
          <w:rFonts w:cs="Calibri"/>
          <w:sz w:val="32"/>
          <w:szCs w:val="32"/>
        </w:rPr>
        <w:t xml:space="preserve">. </w:t>
      </w:r>
      <w:r w:rsidR="00087BD7" w:rsidRPr="004523C7">
        <w:rPr>
          <w:rFonts w:cs="Calibri"/>
          <w:sz w:val="32"/>
          <w:szCs w:val="32"/>
        </w:rPr>
        <w:t xml:space="preserve">One person who received a benefit because of their disability, explained how she felt about being labelled as a beneficiary when seeking services from a lawyer:  </w:t>
      </w:r>
    </w:p>
    <w:p w14:paraId="1174F48B" w14:textId="0C912487" w:rsidR="00CB1E04" w:rsidRPr="004523C7" w:rsidRDefault="00087BD7" w:rsidP="00CB1E04">
      <w:pPr>
        <w:rPr>
          <w:rFonts w:cs="Calibri"/>
          <w:sz w:val="32"/>
          <w:szCs w:val="32"/>
        </w:rPr>
      </w:pPr>
      <w:r w:rsidRPr="004523C7">
        <w:rPr>
          <w:rFonts w:cs="Calibri"/>
          <w:sz w:val="32"/>
          <w:szCs w:val="32"/>
        </w:rPr>
        <w:t xml:space="preserve"> </w:t>
      </w:r>
      <w:r w:rsidR="00BE71E5">
        <w:rPr>
          <w:rFonts w:cs="Calibri"/>
          <w:sz w:val="32"/>
          <w:szCs w:val="32"/>
        </w:rPr>
        <w:t>43</w:t>
      </w:r>
      <w:r w:rsidR="00AE7F37">
        <w:rPr>
          <w:rFonts w:cs="Calibri"/>
          <w:sz w:val="32"/>
          <w:szCs w:val="32"/>
        </w:rPr>
        <w:t xml:space="preserve">. </w:t>
      </w:r>
      <w:r w:rsidR="00CB1E04" w:rsidRPr="004523C7">
        <w:rPr>
          <w:rFonts w:cs="Calibri"/>
          <w:sz w:val="32"/>
          <w:szCs w:val="32"/>
        </w:rPr>
        <w:t xml:space="preserve">“So that is what I would have liked to have [been] different… just really go through the details and really show her </w:t>
      </w:r>
      <w:r w:rsidRPr="004523C7">
        <w:rPr>
          <w:rFonts w:cs="Calibri"/>
          <w:sz w:val="32"/>
          <w:szCs w:val="32"/>
        </w:rPr>
        <w:t xml:space="preserve">[the lawyer] </w:t>
      </w:r>
      <w:r w:rsidR="00CB1E04" w:rsidRPr="004523C7">
        <w:rPr>
          <w:rFonts w:cs="Calibri"/>
          <w:sz w:val="32"/>
          <w:szCs w:val="32"/>
        </w:rPr>
        <w:t xml:space="preserve">who I am because on my form it says I’m a beneficiary and that is </w:t>
      </w:r>
      <w:r w:rsidR="00CB1E04" w:rsidRPr="004523C7">
        <w:rPr>
          <w:rFonts w:cs="Calibri"/>
          <w:sz w:val="32"/>
          <w:szCs w:val="32"/>
        </w:rPr>
        <w:lastRenderedPageBreak/>
        <w:t>technically true</w:t>
      </w:r>
      <w:r w:rsidR="009F5D59">
        <w:rPr>
          <w:rFonts w:cs="Calibri"/>
          <w:sz w:val="32"/>
          <w:szCs w:val="32"/>
        </w:rPr>
        <w:t>…</w:t>
      </w:r>
      <w:r w:rsidR="00CB1E04" w:rsidRPr="004523C7">
        <w:rPr>
          <w:rFonts w:cs="Calibri"/>
          <w:sz w:val="32"/>
          <w:szCs w:val="32"/>
        </w:rPr>
        <w:t xml:space="preserve"> but there are so many other elements to me and when the lawyer sees the word beneficiary they don’t take very much interest. They are not looking after a banker; they are not looking after an investor so this one is not a very big priority especially when I’m receiving legal aid.”</w:t>
      </w:r>
    </w:p>
    <w:p w14:paraId="4ED634BD" w14:textId="77777777" w:rsidR="00AE7F37" w:rsidRDefault="00AE7F37" w:rsidP="00AE7F37">
      <w:pPr>
        <w:rPr>
          <w:rFonts w:cs="Calibri"/>
          <w:sz w:val="32"/>
          <w:szCs w:val="32"/>
        </w:rPr>
      </w:pPr>
    </w:p>
    <w:p w14:paraId="0AB21200" w14:textId="77777777" w:rsidR="00087BD7" w:rsidRPr="00AE7F37" w:rsidRDefault="00087BD7" w:rsidP="00AE7F37">
      <w:pPr>
        <w:rPr>
          <w:rFonts w:cs="Arial"/>
          <w:b/>
          <w:sz w:val="32"/>
          <w:szCs w:val="32"/>
        </w:rPr>
      </w:pPr>
      <w:r w:rsidRPr="00AE7F37">
        <w:rPr>
          <w:rFonts w:cs="Arial"/>
          <w:b/>
          <w:sz w:val="32"/>
          <w:szCs w:val="32"/>
        </w:rPr>
        <w:t xml:space="preserve">Inequality </w:t>
      </w:r>
    </w:p>
    <w:p w14:paraId="6C694D95" w14:textId="51C07F41" w:rsidR="00087BD7" w:rsidRPr="004523C7" w:rsidRDefault="00BE71E5" w:rsidP="00B748F2">
      <w:pPr>
        <w:rPr>
          <w:rFonts w:cs="Calibri"/>
          <w:sz w:val="32"/>
          <w:szCs w:val="32"/>
        </w:rPr>
      </w:pPr>
      <w:r>
        <w:rPr>
          <w:rFonts w:cs="Calibri"/>
          <w:sz w:val="32"/>
          <w:szCs w:val="32"/>
        </w:rPr>
        <w:t>44</w:t>
      </w:r>
      <w:r w:rsidR="00AE7F37">
        <w:rPr>
          <w:rFonts w:cs="Calibri"/>
          <w:sz w:val="32"/>
          <w:szCs w:val="32"/>
        </w:rPr>
        <w:t xml:space="preserve">. </w:t>
      </w:r>
      <w:r w:rsidR="00DF2D3D" w:rsidRPr="00DF2D3D">
        <w:rPr>
          <w:rFonts w:cs="Calibri"/>
          <w:sz w:val="32"/>
          <w:szCs w:val="32"/>
        </w:rPr>
        <w:t>A number of interviewees discussed the wider issue of inequality between the “rich” and “poor” and the potential impact of this on the disabled community.  Some felt poverty was a long-term issue. Their lack of resources over a prolonged period made it more and more difficult to access services, and made them feel marginalised and isolated. Some did not believe that</w:t>
      </w:r>
      <w:r w:rsidR="00DF2D3D">
        <w:rPr>
          <w:rFonts w:cs="Calibri"/>
          <w:sz w:val="32"/>
          <w:szCs w:val="32"/>
        </w:rPr>
        <w:t xml:space="preserve"> the situation would improve.</w:t>
      </w:r>
    </w:p>
    <w:p w14:paraId="1ED24730" w14:textId="792D5BAE" w:rsidR="00B748F2" w:rsidRPr="004523C7" w:rsidRDefault="00087BD7" w:rsidP="00B748F2">
      <w:pPr>
        <w:rPr>
          <w:rFonts w:cs="Calibri"/>
          <w:sz w:val="32"/>
          <w:szCs w:val="32"/>
        </w:rPr>
      </w:pPr>
      <w:r w:rsidRPr="004523C7">
        <w:rPr>
          <w:rFonts w:cs="Calibri"/>
          <w:sz w:val="32"/>
          <w:szCs w:val="32"/>
        </w:rPr>
        <w:t xml:space="preserve"> </w:t>
      </w:r>
      <w:r w:rsidR="00BE71E5">
        <w:rPr>
          <w:rFonts w:cs="Calibri"/>
          <w:sz w:val="32"/>
          <w:szCs w:val="32"/>
        </w:rPr>
        <w:t>45</w:t>
      </w:r>
      <w:r w:rsidR="00AE7F37">
        <w:rPr>
          <w:rFonts w:cs="Calibri"/>
          <w:sz w:val="32"/>
          <w:szCs w:val="32"/>
        </w:rPr>
        <w:t xml:space="preserve">. </w:t>
      </w:r>
      <w:r w:rsidR="00B748F2" w:rsidRPr="004523C7">
        <w:rPr>
          <w:rFonts w:cs="Calibri"/>
          <w:sz w:val="32"/>
          <w:szCs w:val="32"/>
        </w:rPr>
        <w:t>“</w:t>
      </w:r>
      <w:r w:rsidR="003F5AED" w:rsidRPr="004523C7">
        <w:rPr>
          <w:rFonts w:cs="Calibri"/>
          <w:sz w:val="32"/>
          <w:szCs w:val="32"/>
        </w:rPr>
        <w:t xml:space="preserve">…. the cost of living….you </w:t>
      </w:r>
      <w:r w:rsidR="00B748F2" w:rsidRPr="004523C7">
        <w:rPr>
          <w:rFonts w:cs="Calibri"/>
          <w:sz w:val="32"/>
          <w:szCs w:val="32"/>
        </w:rPr>
        <w:t>know, that’s a huge issue in our communit</w:t>
      </w:r>
      <w:r w:rsidR="003F5AED" w:rsidRPr="004523C7">
        <w:rPr>
          <w:rFonts w:cs="Calibri"/>
          <w:sz w:val="32"/>
          <w:szCs w:val="32"/>
        </w:rPr>
        <w:t xml:space="preserve">y right now, </w:t>
      </w:r>
      <w:r w:rsidR="00B748F2" w:rsidRPr="004523C7">
        <w:rPr>
          <w:rFonts w:cs="Calibri"/>
          <w:sz w:val="32"/>
          <w:szCs w:val="32"/>
        </w:rPr>
        <w:t>..the rich are getting richer and the poor are getting poorer, and it’s getting wider and I think that – I think that’s really starting to kick in for disabled people.”</w:t>
      </w:r>
    </w:p>
    <w:p w14:paraId="0401D23C" w14:textId="4728FB64" w:rsidR="00B748F2" w:rsidRPr="004523C7" w:rsidRDefault="00BE71E5" w:rsidP="00B748F2">
      <w:pPr>
        <w:rPr>
          <w:rFonts w:cs="Calibri"/>
          <w:sz w:val="32"/>
          <w:szCs w:val="32"/>
        </w:rPr>
      </w:pPr>
      <w:r>
        <w:rPr>
          <w:rFonts w:cs="Calibri"/>
          <w:sz w:val="32"/>
          <w:szCs w:val="32"/>
        </w:rPr>
        <w:t>46</w:t>
      </w:r>
      <w:r w:rsidR="00AE7F37">
        <w:rPr>
          <w:rFonts w:cs="Calibri"/>
          <w:sz w:val="32"/>
          <w:szCs w:val="32"/>
        </w:rPr>
        <w:t xml:space="preserve">. </w:t>
      </w:r>
      <w:r w:rsidR="003F5AED" w:rsidRPr="004523C7">
        <w:rPr>
          <w:rFonts w:cs="Calibri"/>
          <w:sz w:val="32"/>
          <w:szCs w:val="32"/>
        </w:rPr>
        <w:t xml:space="preserve">One explained the different experiences he had as a consequence of being well educated and financially secure: </w:t>
      </w:r>
    </w:p>
    <w:p w14:paraId="54EAFA73" w14:textId="0207C35C" w:rsidR="00B748F2" w:rsidRPr="004523C7" w:rsidRDefault="00BE71E5" w:rsidP="00B748F2">
      <w:pPr>
        <w:rPr>
          <w:rFonts w:cs="Calibri"/>
          <w:sz w:val="32"/>
          <w:szCs w:val="32"/>
        </w:rPr>
      </w:pPr>
      <w:r>
        <w:rPr>
          <w:rFonts w:cs="Calibri"/>
          <w:sz w:val="32"/>
          <w:szCs w:val="32"/>
        </w:rPr>
        <w:t>47</w:t>
      </w:r>
      <w:r w:rsidR="00AE7F37">
        <w:rPr>
          <w:rFonts w:cs="Calibri"/>
          <w:sz w:val="32"/>
          <w:szCs w:val="32"/>
        </w:rPr>
        <w:t xml:space="preserve">. </w:t>
      </w:r>
      <w:r w:rsidR="00B748F2" w:rsidRPr="004523C7">
        <w:rPr>
          <w:rFonts w:cs="Calibri"/>
          <w:sz w:val="32"/>
          <w:szCs w:val="32"/>
        </w:rPr>
        <w:t>“[A poor person would] be treated worse because effectively because I had means</w:t>
      </w:r>
      <w:r w:rsidR="003F5AED" w:rsidRPr="004523C7">
        <w:rPr>
          <w:rFonts w:cs="Calibri"/>
          <w:sz w:val="32"/>
          <w:szCs w:val="32"/>
        </w:rPr>
        <w:t>…</w:t>
      </w:r>
      <w:r w:rsidR="00B748F2" w:rsidRPr="004523C7">
        <w:rPr>
          <w:rFonts w:cs="Calibri"/>
          <w:sz w:val="32"/>
          <w:szCs w:val="32"/>
        </w:rPr>
        <w:t xml:space="preserve"> I had mechanisms to circumvent some of the way I was being treated. I had educational background that came from my parents financial means that meant I was in a better position to advocate strongly for myself. I was in a position with my employment to actually take the time off work for the assessments. So a person without means or without financial resource would have been a lot worse off than I. </w:t>
      </w:r>
      <w:r w:rsidR="003F5AED" w:rsidRPr="004523C7">
        <w:rPr>
          <w:rFonts w:cs="Calibri"/>
          <w:sz w:val="32"/>
          <w:szCs w:val="32"/>
        </w:rPr>
        <w:t>“</w:t>
      </w:r>
    </w:p>
    <w:p w14:paraId="5596DF86" w14:textId="77777777" w:rsidR="00AE7F37" w:rsidRDefault="00AE7F37" w:rsidP="00AE7F37">
      <w:pPr>
        <w:rPr>
          <w:rFonts w:cs="Calibri"/>
          <w:sz w:val="32"/>
          <w:szCs w:val="32"/>
        </w:rPr>
      </w:pPr>
    </w:p>
    <w:p w14:paraId="4C39979C" w14:textId="77777777" w:rsidR="00E32DDA" w:rsidRDefault="00E32DDA">
      <w:pPr>
        <w:spacing w:after="0" w:line="240" w:lineRule="auto"/>
        <w:rPr>
          <w:rFonts w:cs="Arial"/>
          <w:b/>
          <w:sz w:val="32"/>
          <w:szCs w:val="32"/>
        </w:rPr>
      </w:pPr>
      <w:r>
        <w:rPr>
          <w:rFonts w:cs="Arial"/>
          <w:b/>
          <w:sz w:val="32"/>
          <w:szCs w:val="32"/>
        </w:rPr>
        <w:br w:type="page"/>
      </w:r>
    </w:p>
    <w:p w14:paraId="1809F80A" w14:textId="2B7F42FC" w:rsidR="003F5AED" w:rsidRPr="00AE7F37" w:rsidRDefault="003A4AF9" w:rsidP="00AE7F37">
      <w:pPr>
        <w:rPr>
          <w:rFonts w:cs="Arial"/>
          <w:b/>
          <w:sz w:val="32"/>
          <w:szCs w:val="32"/>
        </w:rPr>
      </w:pPr>
      <w:r w:rsidRPr="00AE7F37">
        <w:rPr>
          <w:rFonts w:cs="Arial"/>
          <w:b/>
          <w:sz w:val="32"/>
          <w:szCs w:val="32"/>
        </w:rPr>
        <w:lastRenderedPageBreak/>
        <w:t xml:space="preserve">Access to resources and services </w:t>
      </w:r>
    </w:p>
    <w:p w14:paraId="517D61BC" w14:textId="73D5A9F9" w:rsidR="00B748F2" w:rsidRPr="004523C7" w:rsidRDefault="00BE71E5" w:rsidP="00CA7814">
      <w:pPr>
        <w:rPr>
          <w:rFonts w:cs="Calibri"/>
          <w:sz w:val="32"/>
          <w:szCs w:val="32"/>
        </w:rPr>
      </w:pPr>
      <w:r>
        <w:rPr>
          <w:rFonts w:cs="Calibri"/>
          <w:sz w:val="32"/>
          <w:szCs w:val="32"/>
        </w:rPr>
        <w:t>48</w:t>
      </w:r>
      <w:r w:rsidR="00AE7F37">
        <w:rPr>
          <w:rFonts w:cs="Calibri"/>
          <w:sz w:val="32"/>
          <w:szCs w:val="32"/>
        </w:rPr>
        <w:t xml:space="preserve">. </w:t>
      </w:r>
      <w:r w:rsidR="003A4AF9" w:rsidRPr="004523C7">
        <w:rPr>
          <w:rFonts w:cs="Calibri"/>
          <w:sz w:val="32"/>
          <w:szCs w:val="32"/>
        </w:rPr>
        <w:t xml:space="preserve">The relationship between poverty and disability became clearer when interviewees talked about their access to resources and services.  </w:t>
      </w:r>
    </w:p>
    <w:p w14:paraId="521B5BC9" w14:textId="681B9F61" w:rsidR="003A4AF9" w:rsidRPr="00BE71E5" w:rsidRDefault="00BE71E5" w:rsidP="00CA7814">
      <w:pPr>
        <w:rPr>
          <w:rFonts w:cs="Calibri"/>
          <w:sz w:val="32"/>
          <w:szCs w:val="32"/>
        </w:rPr>
      </w:pPr>
      <w:r>
        <w:rPr>
          <w:rFonts w:cs="Calibri"/>
          <w:sz w:val="32"/>
          <w:szCs w:val="32"/>
        </w:rPr>
        <w:t>49</w:t>
      </w:r>
      <w:r w:rsidR="00AE7F37">
        <w:rPr>
          <w:rFonts w:cs="Calibri"/>
          <w:sz w:val="32"/>
          <w:szCs w:val="32"/>
        </w:rPr>
        <w:t xml:space="preserve">. </w:t>
      </w:r>
      <w:r w:rsidR="003A4AF9" w:rsidRPr="004523C7">
        <w:rPr>
          <w:rFonts w:cs="Calibri"/>
          <w:sz w:val="32"/>
          <w:szCs w:val="32"/>
        </w:rPr>
        <w:t>One interview</w:t>
      </w:r>
      <w:r w:rsidR="00113784">
        <w:rPr>
          <w:rFonts w:cs="Calibri"/>
          <w:sz w:val="32"/>
          <w:szCs w:val="32"/>
        </w:rPr>
        <w:t>ee</w:t>
      </w:r>
      <w:r w:rsidR="003A4AF9" w:rsidRPr="004523C7">
        <w:rPr>
          <w:rFonts w:cs="Calibri"/>
          <w:sz w:val="32"/>
          <w:szCs w:val="32"/>
        </w:rPr>
        <w:t xml:space="preserve"> suggested that people assumed she could use internet shopping if she couldn’t get to the supermarket. However to do this requires a computer, access to the internet, and money to </w:t>
      </w:r>
      <w:r w:rsidR="003A4AF9" w:rsidRPr="00BE71E5">
        <w:rPr>
          <w:rFonts w:cs="Calibri"/>
          <w:sz w:val="32"/>
          <w:szCs w:val="32"/>
        </w:rPr>
        <w:t xml:space="preserve">pay delivery fees. This was not a possibility for the interviewee. </w:t>
      </w:r>
    </w:p>
    <w:p w14:paraId="394C3F02" w14:textId="7284AE08" w:rsidR="006E40DF" w:rsidRPr="006E40DF" w:rsidRDefault="00BE71E5" w:rsidP="006E40DF">
      <w:pPr>
        <w:rPr>
          <w:rFonts w:cs="Calibri"/>
          <w:sz w:val="32"/>
          <w:szCs w:val="32"/>
        </w:rPr>
      </w:pPr>
      <w:r w:rsidRPr="00BE71E5">
        <w:rPr>
          <w:rFonts w:cs="Calibri"/>
          <w:sz w:val="32"/>
          <w:szCs w:val="32"/>
        </w:rPr>
        <w:t>50</w:t>
      </w:r>
      <w:r w:rsidR="006E40DF" w:rsidRPr="00BE71E5">
        <w:rPr>
          <w:rFonts w:cs="Calibri"/>
          <w:sz w:val="32"/>
          <w:szCs w:val="32"/>
        </w:rPr>
        <w:t>. Poverty had a clear impact on one support group of disabled people</w:t>
      </w:r>
      <w:r w:rsidR="002B54AA">
        <w:rPr>
          <w:rFonts w:cs="Calibri"/>
          <w:sz w:val="32"/>
          <w:szCs w:val="32"/>
        </w:rPr>
        <w:t>,</w:t>
      </w:r>
      <w:r w:rsidR="006E40DF" w:rsidRPr="006E40DF">
        <w:rPr>
          <w:rFonts w:cs="Calibri"/>
          <w:sz w:val="32"/>
          <w:szCs w:val="32"/>
        </w:rPr>
        <w:t xml:space="preserve"> and their ability to </w:t>
      </w:r>
      <w:r w:rsidR="006E40DF">
        <w:rPr>
          <w:rFonts w:cs="Calibri"/>
          <w:sz w:val="32"/>
          <w:szCs w:val="32"/>
        </w:rPr>
        <w:t>participate</w:t>
      </w:r>
      <w:r w:rsidR="002B54AA">
        <w:rPr>
          <w:rFonts w:cs="Calibri"/>
          <w:sz w:val="32"/>
          <w:szCs w:val="32"/>
        </w:rPr>
        <w:t xml:space="preserve"> in society</w:t>
      </w:r>
      <w:r w:rsidR="006E40DF">
        <w:rPr>
          <w:rFonts w:cs="Calibri"/>
          <w:sz w:val="32"/>
          <w:szCs w:val="32"/>
        </w:rPr>
        <w:t xml:space="preserve">. </w:t>
      </w:r>
      <w:r w:rsidR="006E40DF" w:rsidRPr="006E40DF">
        <w:rPr>
          <w:rFonts w:cs="Calibri"/>
          <w:sz w:val="32"/>
          <w:szCs w:val="32"/>
        </w:rPr>
        <w:t xml:space="preserve"> </w:t>
      </w:r>
    </w:p>
    <w:p w14:paraId="3D1A024C" w14:textId="28889F90" w:rsidR="006E40DF" w:rsidRPr="006E40DF" w:rsidRDefault="00BE71E5" w:rsidP="006E40DF">
      <w:pPr>
        <w:rPr>
          <w:sz w:val="32"/>
          <w:szCs w:val="32"/>
        </w:rPr>
      </w:pPr>
      <w:r>
        <w:rPr>
          <w:sz w:val="32"/>
          <w:szCs w:val="32"/>
        </w:rPr>
        <w:t>“</w:t>
      </w:r>
      <w:r w:rsidR="006E40DF" w:rsidRPr="006E40DF">
        <w:rPr>
          <w:sz w:val="32"/>
          <w:szCs w:val="32"/>
        </w:rPr>
        <w:t xml:space="preserve">[The disability support group members are] mainly all poor. When we decide to have a get together, no one can afford to go. There isn't one person who ..goes </w:t>
      </w:r>
      <w:proofErr w:type="spellStart"/>
      <w:r w:rsidR="006E40DF" w:rsidRPr="006E40DF">
        <w:rPr>
          <w:sz w:val="32"/>
          <w:szCs w:val="32"/>
        </w:rPr>
        <w:t>yeah..I</w:t>
      </w:r>
      <w:proofErr w:type="spellEnd"/>
      <w:r w:rsidR="006E40DF" w:rsidRPr="006E40DF">
        <w:rPr>
          <w:sz w:val="32"/>
          <w:szCs w:val="32"/>
        </w:rPr>
        <w:t xml:space="preserve"> can afford it and I'll pay for a few others to attend …We had a gathering in </w:t>
      </w:r>
      <w:r w:rsidR="006E40DF">
        <w:rPr>
          <w:sz w:val="32"/>
          <w:szCs w:val="32"/>
        </w:rPr>
        <w:t>[city]</w:t>
      </w:r>
      <w:r w:rsidR="006E40DF" w:rsidRPr="006E40DF">
        <w:rPr>
          <w:sz w:val="32"/>
          <w:szCs w:val="32"/>
        </w:rPr>
        <w:t xml:space="preserve"> two years ago and six people made it, three funded by government, one funded by relatives, and two under their own steam. The idea that anyone else had enough money for a bus fare to </w:t>
      </w:r>
      <w:r w:rsidR="002B54AA">
        <w:rPr>
          <w:sz w:val="32"/>
          <w:szCs w:val="32"/>
        </w:rPr>
        <w:t>[city]</w:t>
      </w:r>
      <w:r w:rsidR="006E40DF" w:rsidRPr="006E40DF">
        <w:rPr>
          <w:sz w:val="32"/>
          <w:szCs w:val="32"/>
        </w:rPr>
        <w:t xml:space="preserve"> and $88 a night to stay there for three days is a joke. This is a poor community.”</w:t>
      </w:r>
    </w:p>
    <w:p w14:paraId="7E9D1CD6" w14:textId="27593BB0" w:rsidR="009D7BE4" w:rsidRPr="004523C7" w:rsidRDefault="00514404" w:rsidP="00CA7814">
      <w:pPr>
        <w:rPr>
          <w:rFonts w:cs="Calibri"/>
          <w:sz w:val="32"/>
          <w:szCs w:val="32"/>
        </w:rPr>
      </w:pPr>
      <w:r>
        <w:rPr>
          <w:rFonts w:cs="Calibri"/>
          <w:sz w:val="32"/>
          <w:szCs w:val="32"/>
        </w:rPr>
        <w:t>5</w:t>
      </w:r>
      <w:r w:rsidR="00BE71E5">
        <w:rPr>
          <w:rFonts w:cs="Calibri"/>
          <w:sz w:val="32"/>
          <w:szCs w:val="32"/>
        </w:rPr>
        <w:t>1</w:t>
      </w:r>
      <w:r w:rsidR="00AE7F37">
        <w:rPr>
          <w:rFonts w:cs="Calibri"/>
          <w:sz w:val="32"/>
          <w:szCs w:val="32"/>
        </w:rPr>
        <w:t xml:space="preserve">. </w:t>
      </w:r>
      <w:r w:rsidR="003A4AF9" w:rsidRPr="004523C7">
        <w:rPr>
          <w:rFonts w:cs="Calibri"/>
          <w:sz w:val="32"/>
          <w:szCs w:val="32"/>
        </w:rPr>
        <w:t xml:space="preserve">Some discussed poverty as yet another barrier that many disabled people encountered. </w:t>
      </w:r>
    </w:p>
    <w:p w14:paraId="6C683061" w14:textId="14C3D460" w:rsidR="009D7BE4" w:rsidRDefault="00514404" w:rsidP="00CA7814">
      <w:pPr>
        <w:rPr>
          <w:rFonts w:cs="Calibri"/>
          <w:sz w:val="32"/>
          <w:szCs w:val="32"/>
        </w:rPr>
      </w:pPr>
      <w:r>
        <w:rPr>
          <w:rFonts w:cs="Calibri"/>
          <w:sz w:val="32"/>
          <w:szCs w:val="32"/>
        </w:rPr>
        <w:t>5</w:t>
      </w:r>
      <w:r w:rsidR="00BE71E5">
        <w:rPr>
          <w:rFonts w:cs="Calibri"/>
          <w:sz w:val="32"/>
          <w:szCs w:val="32"/>
        </w:rPr>
        <w:t>2</w:t>
      </w:r>
      <w:r w:rsidR="00AE7F37">
        <w:rPr>
          <w:rFonts w:cs="Calibri"/>
          <w:sz w:val="32"/>
          <w:szCs w:val="32"/>
        </w:rPr>
        <w:t xml:space="preserve">. </w:t>
      </w:r>
      <w:r w:rsidR="009D7BE4" w:rsidRPr="004523C7">
        <w:rPr>
          <w:rFonts w:cs="Calibri"/>
          <w:sz w:val="32"/>
          <w:szCs w:val="32"/>
        </w:rPr>
        <w:t>“</w:t>
      </w:r>
      <w:r w:rsidR="003A4AF9" w:rsidRPr="004523C7">
        <w:rPr>
          <w:rFonts w:cs="Calibri"/>
          <w:sz w:val="32"/>
          <w:szCs w:val="32"/>
        </w:rPr>
        <w:t>P</w:t>
      </w:r>
      <w:r w:rsidR="009D7BE4" w:rsidRPr="004523C7">
        <w:rPr>
          <w:rFonts w:cs="Calibri"/>
          <w:sz w:val="32"/>
          <w:szCs w:val="32"/>
        </w:rPr>
        <w:t xml:space="preserve">oor people have far more barriers in life. They haven't got access to a computer or to a book in interpreter or access to the phone for their needs. Rich </w:t>
      </w:r>
      <w:r w:rsidR="00E37578">
        <w:rPr>
          <w:rFonts w:cs="Calibri"/>
          <w:sz w:val="32"/>
          <w:szCs w:val="32"/>
        </w:rPr>
        <w:t>Deaf</w:t>
      </w:r>
      <w:r w:rsidR="009D7BE4" w:rsidRPr="004523C7">
        <w:rPr>
          <w:rFonts w:cs="Calibri"/>
          <w:sz w:val="32"/>
          <w:szCs w:val="32"/>
        </w:rPr>
        <w:t xml:space="preserve"> people are more lucky. They try to receive what they can and they know how to access the resources better for example. A </w:t>
      </w:r>
      <w:r w:rsidR="00E37578">
        <w:rPr>
          <w:rFonts w:cs="Calibri"/>
          <w:sz w:val="32"/>
          <w:szCs w:val="32"/>
        </w:rPr>
        <w:t>Deaf</w:t>
      </w:r>
      <w:r w:rsidR="009D7BE4" w:rsidRPr="004523C7">
        <w:rPr>
          <w:rFonts w:cs="Calibri"/>
          <w:sz w:val="32"/>
          <w:szCs w:val="32"/>
        </w:rPr>
        <w:t xml:space="preserve"> rich person, if they have an iPad they can FaceTime. But a poorer one can't.”</w:t>
      </w:r>
    </w:p>
    <w:p w14:paraId="7414F624" w14:textId="5FEA6C61" w:rsidR="002D155E" w:rsidRPr="004523C7" w:rsidRDefault="002B54AA" w:rsidP="00CA7814">
      <w:pPr>
        <w:rPr>
          <w:rFonts w:cs="Calibri"/>
          <w:sz w:val="32"/>
          <w:szCs w:val="32"/>
        </w:rPr>
      </w:pPr>
      <w:r>
        <w:rPr>
          <w:rFonts w:cs="Calibri"/>
          <w:sz w:val="32"/>
          <w:szCs w:val="32"/>
        </w:rPr>
        <w:t>5</w:t>
      </w:r>
      <w:r w:rsidR="00BE71E5">
        <w:rPr>
          <w:rFonts w:cs="Calibri"/>
          <w:sz w:val="32"/>
          <w:szCs w:val="32"/>
        </w:rPr>
        <w:t>3</w:t>
      </w:r>
      <w:r w:rsidR="00AE7F37">
        <w:rPr>
          <w:rFonts w:cs="Calibri"/>
          <w:sz w:val="32"/>
          <w:szCs w:val="32"/>
        </w:rPr>
        <w:t xml:space="preserve">. </w:t>
      </w:r>
      <w:r w:rsidR="003A4AF9" w:rsidRPr="004523C7">
        <w:rPr>
          <w:rFonts w:cs="Calibri"/>
          <w:sz w:val="32"/>
          <w:szCs w:val="32"/>
        </w:rPr>
        <w:t xml:space="preserve">The impact of having to face multiple barriers was raised. </w:t>
      </w:r>
    </w:p>
    <w:p w14:paraId="6333BB7C" w14:textId="380C5C51" w:rsidR="002D155E" w:rsidRPr="004523C7" w:rsidRDefault="00BE71E5" w:rsidP="00CA7814">
      <w:pPr>
        <w:rPr>
          <w:rFonts w:cs="Calibri"/>
          <w:sz w:val="32"/>
          <w:szCs w:val="32"/>
        </w:rPr>
      </w:pPr>
      <w:r>
        <w:rPr>
          <w:rFonts w:cs="Calibri"/>
          <w:sz w:val="32"/>
          <w:szCs w:val="32"/>
        </w:rPr>
        <w:t>54</w:t>
      </w:r>
      <w:r w:rsidR="00AE7F37">
        <w:rPr>
          <w:rFonts w:cs="Calibri"/>
          <w:sz w:val="32"/>
          <w:szCs w:val="32"/>
        </w:rPr>
        <w:t xml:space="preserve">. </w:t>
      </w:r>
      <w:r w:rsidR="002D155E" w:rsidRPr="004523C7">
        <w:rPr>
          <w:rFonts w:cs="Calibri"/>
          <w:sz w:val="32"/>
          <w:szCs w:val="32"/>
        </w:rPr>
        <w:t xml:space="preserve">“ Well it can be tough to get the resources you might need. Tough to get housing close enough to areas which have transport. Tough to get the equipment that you might need and also the </w:t>
      </w:r>
      <w:r w:rsidR="002D155E" w:rsidRPr="004523C7">
        <w:rPr>
          <w:rFonts w:cs="Calibri"/>
          <w:sz w:val="32"/>
          <w:szCs w:val="32"/>
        </w:rPr>
        <w:lastRenderedPageBreak/>
        <w:t>potentially the education that you might need as well so it can be quite cumulative.”</w:t>
      </w:r>
    </w:p>
    <w:p w14:paraId="52AC805A" w14:textId="14A878B9" w:rsidR="0026416D" w:rsidRPr="004523C7" w:rsidRDefault="00BE71E5" w:rsidP="00CA7814">
      <w:pPr>
        <w:rPr>
          <w:rFonts w:cs="Calibri"/>
          <w:sz w:val="32"/>
          <w:szCs w:val="32"/>
        </w:rPr>
      </w:pPr>
      <w:r>
        <w:rPr>
          <w:rFonts w:cs="Calibri"/>
          <w:sz w:val="32"/>
          <w:szCs w:val="32"/>
        </w:rPr>
        <w:t>55</w:t>
      </w:r>
      <w:r w:rsidR="00AE7F37">
        <w:rPr>
          <w:rFonts w:cs="Calibri"/>
          <w:sz w:val="32"/>
          <w:szCs w:val="32"/>
        </w:rPr>
        <w:t xml:space="preserve">. </w:t>
      </w:r>
      <w:r w:rsidR="003A4AF9" w:rsidRPr="004523C7">
        <w:rPr>
          <w:rFonts w:cs="Calibri"/>
          <w:sz w:val="32"/>
          <w:szCs w:val="32"/>
        </w:rPr>
        <w:t>Having a disability was seen as often creating extra costs that had to be met somehow and financially disadvantaged some people. Higher travel and transport costs were a very significant theme. Many described taxis, including wheelchair taxis, as a luxury. One described the significant differences the</w:t>
      </w:r>
      <w:r w:rsidR="00832478" w:rsidRPr="004523C7">
        <w:rPr>
          <w:rFonts w:cs="Calibri"/>
          <w:sz w:val="32"/>
          <w:szCs w:val="32"/>
        </w:rPr>
        <w:t>y noted when flying:</w:t>
      </w:r>
    </w:p>
    <w:p w14:paraId="3EC4E3A6" w14:textId="4C357B45" w:rsidR="0026416D" w:rsidRDefault="00BE71E5" w:rsidP="0026416D">
      <w:pPr>
        <w:rPr>
          <w:rFonts w:cs="Calibri"/>
          <w:sz w:val="32"/>
          <w:szCs w:val="32"/>
        </w:rPr>
      </w:pPr>
      <w:r>
        <w:rPr>
          <w:rFonts w:cs="Calibri"/>
          <w:sz w:val="32"/>
          <w:szCs w:val="32"/>
        </w:rPr>
        <w:t>56</w:t>
      </w:r>
      <w:r w:rsidR="00AE7F37">
        <w:rPr>
          <w:rFonts w:cs="Calibri"/>
          <w:sz w:val="32"/>
          <w:szCs w:val="32"/>
        </w:rPr>
        <w:t xml:space="preserve">. </w:t>
      </w:r>
      <w:r w:rsidR="0026416D" w:rsidRPr="004523C7">
        <w:rPr>
          <w:rFonts w:cs="Calibri"/>
          <w:sz w:val="32"/>
          <w:szCs w:val="32"/>
        </w:rPr>
        <w:t xml:space="preserve">‘Well </w:t>
      </w:r>
      <w:r w:rsidR="00832478" w:rsidRPr="004523C7">
        <w:rPr>
          <w:rFonts w:cs="Calibri"/>
          <w:sz w:val="32"/>
          <w:szCs w:val="32"/>
        </w:rPr>
        <w:t>…</w:t>
      </w:r>
      <w:r w:rsidR="0026416D" w:rsidRPr="004523C7">
        <w:rPr>
          <w:rFonts w:cs="Calibri"/>
          <w:sz w:val="32"/>
          <w:szCs w:val="32"/>
        </w:rPr>
        <w:t xml:space="preserve"> in terms of the traveling public there is a clear class system. They call it priority travellers or valued customers or whatever but it's clear that if you can't afford to for example if you're not a [airline loyalty scheme member] you have to sit down the back of the aircraft. It's clear that the leg room is increased in the first five rows of the aircraft. So that's a particular issue for me so unless I'm in that class of traveller I can't get that service if I can't afford a wheelchair taxi which was something like $100 from the airport to the hotel then I don't know what I would do. Because the bus links are not commensurate to adequate travel with baggage without considerable extra support. Having travelled on the bus once from the airport, the bus driver made no attempt to assist with luggage or you know grumbled when he had to extend the ramp and kneel the bus and all of that. And other passengers had to move all their stuff out of the way that they'd put in the wheelchair slot. So I don't go there with public transport in the majority of cases.... I have to pay.”</w:t>
      </w:r>
    </w:p>
    <w:p w14:paraId="37BA422B" w14:textId="7D1ADB56" w:rsidR="00D16FAE" w:rsidRDefault="00BE71E5" w:rsidP="0026416D">
      <w:pPr>
        <w:rPr>
          <w:rFonts w:cs="Calibri"/>
          <w:sz w:val="32"/>
          <w:szCs w:val="32"/>
        </w:rPr>
      </w:pPr>
      <w:r>
        <w:rPr>
          <w:rFonts w:cs="Calibri"/>
          <w:sz w:val="32"/>
          <w:szCs w:val="32"/>
        </w:rPr>
        <w:t>57</w:t>
      </w:r>
      <w:r w:rsidR="00D16FAE">
        <w:rPr>
          <w:rFonts w:cs="Calibri"/>
          <w:sz w:val="32"/>
          <w:szCs w:val="32"/>
        </w:rPr>
        <w:t xml:space="preserve">. Having choices about which services to access was seen as strongly linked to financial status. Having </w:t>
      </w:r>
      <w:r w:rsidR="000D7CA1">
        <w:rPr>
          <w:rFonts w:cs="Calibri"/>
          <w:sz w:val="32"/>
          <w:szCs w:val="32"/>
        </w:rPr>
        <w:t xml:space="preserve">choices </w:t>
      </w:r>
      <w:r w:rsidR="00D16FAE">
        <w:rPr>
          <w:rFonts w:cs="Calibri"/>
          <w:sz w:val="32"/>
          <w:szCs w:val="32"/>
        </w:rPr>
        <w:t xml:space="preserve">was described as </w:t>
      </w:r>
      <w:r w:rsidR="000D7CA1">
        <w:rPr>
          <w:rFonts w:cs="Calibri"/>
          <w:sz w:val="32"/>
          <w:szCs w:val="32"/>
        </w:rPr>
        <w:t xml:space="preserve">an important part of </w:t>
      </w:r>
      <w:r w:rsidR="00D16FAE">
        <w:rPr>
          <w:rFonts w:cs="Calibri"/>
          <w:sz w:val="32"/>
          <w:szCs w:val="32"/>
        </w:rPr>
        <w:t xml:space="preserve">improving independence </w:t>
      </w:r>
      <w:r w:rsidR="000D7CA1">
        <w:rPr>
          <w:rFonts w:cs="Calibri"/>
          <w:sz w:val="32"/>
          <w:szCs w:val="32"/>
        </w:rPr>
        <w:t xml:space="preserve">for disabled people </w:t>
      </w:r>
      <w:r w:rsidR="00D16FAE">
        <w:rPr>
          <w:rFonts w:cs="Calibri"/>
          <w:sz w:val="32"/>
          <w:szCs w:val="32"/>
        </w:rPr>
        <w:t xml:space="preserve">and diminishing negative attitudes. </w:t>
      </w:r>
    </w:p>
    <w:p w14:paraId="68A63636" w14:textId="77777777" w:rsidR="00D16FAE" w:rsidRDefault="00D16FAE" w:rsidP="0002664F">
      <w:pPr>
        <w:spacing w:line="240" w:lineRule="auto"/>
      </w:pPr>
    </w:p>
    <w:p w14:paraId="3BDE4B27" w14:textId="5F3EBD99" w:rsidR="00832478" w:rsidRPr="00AE7F37" w:rsidRDefault="00832478" w:rsidP="00AE7F37">
      <w:pPr>
        <w:rPr>
          <w:rFonts w:cs="Arial"/>
          <w:b/>
          <w:sz w:val="32"/>
          <w:szCs w:val="32"/>
        </w:rPr>
      </w:pPr>
      <w:r w:rsidRPr="00AE7F37">
        <w:rPr>
          <w:rFonts w:cs="Arial"/>
          <w:b/>
          <w:sz w:val="32"/>
          <w:szCs w:val="32"/>
        </w:rPr>
        <w:t>The social welfare system</w:t>
      </w:r>
      <w:r w:rsidR="005C4B11">
        <w:rPr>
          <w:rFonts w:cs="Arial"/>
          <w:b/>
          <w:sz w:val="32"/>
          <w:szCs w:val="32"/>
        </w:rPr>
        <w:t xml:space="preserve"> </w:t>
      </w:r>
      <w:r w:rsidR="00A546D1">
        <w:rPr>
          <w:rFonts w:cs="Arial"/>
          <w:b/>
          <w:sz w:val="32"/>
          <w:szCs w:val="32"/>
        </w:rPr>
        <w:t xml:space="preserve">and ACC </w:t>
      </w:r>
    </w:p>
    <w:p w14:paraId="59F5E11F" w14:textId="3FADDA59" w:rsidR="00832478" w:rsidRPr="004523C7" w:rsidRDefault="00BE71E5" w:rsidP="00CA7814">
      <w:pPr>
        <w:rPr>
          <w:rFonts w:cs="Calibri"/>
          <w:sz w:val="32"/>
          <w:szCs w:val="32"/>
        </w:rPr>
      </w:pPr>
      <w:r>
        <w:rPr>
          <w:rFonts w:cs="Calibri"/>
          <w:sz w:val="32"/>
          <w:szCs w:val="32"/>
        </w:rPr>
        <w:t>58</w:t>
      </w:r>
      <w:r w:rsidR="00AE7F37">
        <w:rPr>
          <w:rFonts w:cs="Calibri"/>
          <w:sz w:val="32"/>
          <w:szCs w:val="32"/>
        </w:rPr>
        <w:t xml:space="preserve">. </w:t>
      </w:r>
      <w:r w:rsidR="002A0C9A" w:rsidRPr="004523C7">
        <w:rPr>
          <w:rFonts w:cs="Calibri"/>
          <w:sz w:val="32"/>
          <w:szCs w:val="32"/>
        </w:rPr>
        <w:t xml:space="preserve">Most interviewees </w:t>
      </w:r>
      <w:r w:rsidR="00CE2ECB" w:rsidRPr="004523C7">
        <w:rPr>
          <w:rFonts w:cs="Calibri"/>
          <w:sz w:val="32"/>
          <w:szCs w:val="32"/>
        </w:rPr>
        <w:t>discussed the social welfare system.</w:t>
      </w:r>
      <w:r w:rsidR="002A0C9A" w:rsidRPr="004523C7">
        <w:rPr>
          <w:rFonts w:cs="Calibri"/>
          <w:sz w:val="32"/>
          <w:szCs w:val="32"/>
        </w:rPr>
        <w:t xml:space="preserve"> Many talked about New Zealand’s history of providing social welfare.  </w:t>
      </w:r>
      <w:r w:rsidR="002A0C9A" w:rsidRPr="004523C7">
        <w:rPr>
          <w:rFonts w:cs="Calibri"/>
          <w:sz w:val="32"/>
          <w:szCs w:val="32"/>
        </w:rPr>
        <w:lastRenderedPageBreak/>
        <w:t xml:space="preserve">Some suggested this history had resulted in inequalities, for instance in differences in </w:t>
      </w:r>
      <w:r w:rsidR="006611E3" w:rsidRPr="004523C7">
        <w:rPr>
          <w:rFonts w:cs="Calibri"/>
          <w:sz w:val="32"/>
          <w:szCs w:val="32"/>
        </w:rPr>
        <w:t>eligibility</w:t>
      </w:r>
      <w:r w:rsidR="002A0C9A" w:rsidRPr="004523C7">
        <w:rPr>
          <w:rFonts w:cs="Calibri"/>
          <w:sz w:val="32"/>
          <w:szCs w:val="32"/>
        </w:rPr>
        <w:t xml:space="preserve"> between different disability groups. </w:t>
      </w:r>
    </w:p>
    <w:p w14:paraId="48CA46D1" w14:textId="59A08191" w:rsidR="002A0C9A" w:rsidRPr="000C3F16" w:rsidRDefault="00BE71E5" w:rsidP="00CA7814">
      <w:pPr>
        <w:rPr>
          <w:rFonts w:cs="Calibri"/>
          <w:sz w:val="32"/>
          <w:szCs w:val="32"/>
        </w:rPr>
      </w:pPr>
      <w:r>
        <w:rPr>
          <w:rFonts w:cs="Calibri"/>
          <w:sz w:val="32"/>
          <w:szCs w:val="32"/>
        </w:rPr>
        <w:t>59</w:t>
      </w:r>
      <w:r w:rsidR="00AE7F37">
        <w:rPr>
          <w:rFonts w:cs="Calibri"/>
          <w:sz w:val="32"/>
          <w:szCs w:val="32"/>
        </w:rPr>
        <w:t xml:space="preserve">. </w:t>
      </w:r>
      <w:r w:rsidR="002A0C9A" w:rsidRPr="004523C7">
        <w:rPr>
          <w:rFonts w:cs="Calibri"/>
          <w:sz w:val="32"/>
          <w:szCs w:val="32"/>
        </w:rPr>
        <w:t xml:space="preserve">Criticisms of the system often related to the </w:t>
      </w:r>
      <w:r w:rsidR="00CE2ECB" w:rsidRPr="004523C7">
        <w:rPr>
          <w:rFonts w:cs="Calibri"/>
          <w:sz w:val="32"/>
          <w:szCs w:val="32"/>
        </w:rPr>
        <w:t xml:space="preserve">bureaucracy </w:t>
      </w:r>
      <w:r w:rsidR="00CE2ECB" w:rsidRPr="000C3F16">
        <w:rPr>
          <w:rFonts w:cs="Calibri"/>
          <w:sz w:val="32"/>
          <w:szCs w:val="32"/>
        </w:rPr>
        <w:t xml:space="preserve">involved. In particular, medical professionals and </w:t>
      </w:r>
      <w:r w:rsidR="008F1AC2">
        <w:rPr>
          <w:rFonts w:cs="Calibri"/>
          <w:sz w:val="32"/>
          <w:szCs w:val="32"/>
        </w:rPr>
        <w:t>Work and Income</w:t>
      </w:r>
      <w:r w:rsidR="00CE2ECB" w:rsidRPr="000C3F16">
        <w:rPr>
          <w:rFonts w:cs="Calibri"/>
          <w:sz w:val="32"/>
          <w:szCs w:val="32"/>
        </w:rPr>
        <w:t xml:space="preserve"> were seen as gatekeepers whose decisions were difficult to challenge.  Some suggested that people </w:t>
      </w:r>
      <w:r w:rsidR="00A546D1" w:rsidRPr="000C3F16">
        <w:rPr>
          <w:rFonts w:cs="Calibri"/>
          <w:sz w:val="32"/>
          <w:szCs w:val="32"/>
        </w:rPr>
        <w:t>could be disadvantaged if they did not receive full information or could not understand it</w:t>
      </w:r>
      <w:r w:rsidR="00CE2ECB" w:rsidRPr="000C3F16">
        <w:rPr>
          <w:rFonts w:cs="Calibri"/>
          <w:sz w:val="32"/>
          <w:szCs w:val="32"/>
        </w:rPr>
        <w:t xml:space="preserve">.  One interviewee suggested that this entrenched poverty.  </w:t>
      </w:r>
    </w:p>
    <w:p w14:paraId="02397092" w14:textId="34EAD223" w:rsidR="00B90F31" w:rsidRDefault="00BE71E5" w:rsidP="00B90F31">
      <w:pPr>
        <w:spacing w:line="240" w:lineRule="auto"/>
        <w:rPr>
          <w:sz w:val="32"/>
          <w:szCs w:val="32"/>
        </w:rPr>
      </w:pPr>
      <w:r>
        <w:rPr>
          <w:rFonts w:cs="Calibri"/>
          <w:sz w:val="32"/>
          <w:szCs w:val="32"/>
        </w:rPr>
        <w:t>60</w:t>
      </w:r>
      <w:r w:rsidR="00B90F31" w:rsidRPr="000C3F16">
        <w:rPr>
          <w:rFonts w:cs="Calibri"/>
          <w:sz w:val="32"/>
          <w:szCs w:val="32"/>
        </w:rPr>
        <w:t xml:space="preserve">. </w:t>
      </w:r>
      <w:r w:rsidR="00B90F31" w:rsidRPr="000C3F16">
        <w:rPr>
          <w:sz w:val="32"/>
          <w:szCs w:val="32"/>
        </w:rPr>
        <w:t xml:space="preserve">Knowing where to apply for funding (both private and government funding) and how to apply for funding was a difficulty encountered by participants.  One participant noted the need for centralised funding either through one agency or website.  </w:t>
      </w:r>
      <w:r w:rsidR="000D7CA1">
        <w:rPr>
          <w:sz w:val="32"/>
          <w:szCs w:val="32"/>
        </w:rPr>
        <w:t>Another</w:t>
      </w:r>
      <w:r w:rsidR="00A546D1" w:rsidRPr="000C3F16">
        <w:rPr>
          <w:sz w:val="32"/>
          <w:szCs w:val="32"/>
        </w:rPr>
        <w:t xml:space="preserve"> felt it was the role of agencies to facilitate these applications rather than take on the role of gatekeeper.</w:t>
      </w:r>
    </w:p>
    <w:p w14:paraId="2DA3877F" w14:textId="35189101" w:rsidR="000C3F16" w:rsidRPr="000C3F16" w:rsidRDefault="00BE71E5" w:rsidP="00B90F31">
      <w:pPr>
        <w:spacing w:line="240" w:lineRule="auto"/>
        <w:rPr>
          <w:sz w:val="32"/>
          <w:szCs w:val="32"/>
        </w:rPr>
      </w:pPr>
      <w:r>
        <w:rPr>
          <w:sz w:val="32"/>
          <w:szCs w:val="32"/>
        </w:rPr>
        <w:t>61</w:t>
      </w:r>
      <w:r w:rsidR="000C3F16">
        <w:rPr>
          <w:sz w:val="32"/>
          <w:szCs w:val="32"/>
        </w:rPr>
        <w:t xml:space="preserve">. </w:t>
      </w:r>
      <w:r w:rsidR="005C4B11">
        <w:rPr>
          <w:sz w:val="32"/>
          <w:szCs w:val="32"/>
        </w:rPr>
        <w:t>For those who found information on funding, u</w:t>
      </w:r>
      <w:r w:rsidR="000C3F16">
        <w:rPr>
          <w:sz w:val="32"/>
          <w:szCs w:val="32"/>
        </w:rPr>
        <w:t xml:space="preserve">nderstanding the different criteria and policies of different agencies was </w:t>
      </w:r>
      <w:r w:rsidR="005C4B11">
        <w:rPr>
          <w:sz w:val="32"/>
          <w:szCs w:val="32"/>
        </w:rPr>
        <w:t xml:space="preserve">sometimes difficult. </w:t>
      </w:r>
      <w:r w:rsidR="000C3F16">
        <w:rPr>
          <w:sz w:val="32"/>
          <w:szCs w:val="32"/>
        </w:rPr>
        <w:t xml:space="preserve"> </w:t>
      </w:r>
    </w:p>
    <w:p w14:paraId="7B8124A5" w14:textId="5D6409BC" w:rsidR="00B90F31" w:rsidRPr="000C3F16" w:rsidRDefault="00BE71E5" w:rsidP="00B90F31">
      <w:pPr>
        <w:spacing w:line="240" w:lineRule="auto"/>
        <w:rPr>
          <w:sz w:val="32"/>
          <w:szCs w:val="32"/>
        </w:rPr>
      </w:pPr>
      <w:r>
        <w:rPr>
          <w:sz w:val="32"/>
          <w:szCs w:val="32"/>
        </w:rPr>
        <w:t>62</w:t>
      </w:r>
      <w:r w:rsidR="00A546D1" w:rsidRPr="000C3F16">
        <w:rPr>
          <w:sz w:val="32"/>
          <w:szCs w:val="32"/>
        </w:rPr>
        <w:t xml:space="preserve">. </w:t>
      </w:r>
      <w:r w:rsidR="005C4B11">
        <w:rPr>
          <w:sz w:val="32"/>
          <w:szCs w:val="32"/>
        </w:rPr>
        <w:t>Some specific</w:t>
      </w:r>
      <w:r w:rsidR="00A546D1" w:rsidRPr="000C3F16">
        <w:rPr>
          <w:sz w:val="32"/>
          <w:szCs w:val="32"/>
        </w:rPr>
        <w:t xml:space="preserve"> funding criteria were criticised. One example was the policy of Work and Income New Zealand to consider a partner’s income when determining the </w:t>
      </w:r>
      <w:r w:rsidR="000C3F16" w:rsidRPr="000C3F16">
        <w:rPr>
          <w:sz w:val="32"/>
          <w:szCs w:val="32"/>
        </w:rPr>
        <w:t>Supported</w:t>
      </w:r>
      <w:r w:rsidR="00A546D1" w:rsidRPr="000C3F16">
        <w:rPr>
          <w:sz w:val="32"/>
          <w:szCs w:val="32"/>
        </w:rPr>
        <w:t xml:space="preserve"> Living Payment and disability related costs. </w:t>
      </w:r>
      <w:r w:rsidR="005C4B11">
        <w:rPr>
          <w:sz w:val="32"/>
          <w:szCs w:val="32"/>
        </w:rPr>
        <w:t>Partner’s income is not taken into consideration</w:t>
      </w:r>
      <w:r w:rsidR="00B90F31" w:rsidRPr="000C3F16">
        <w:rPr>
          <w:sz w:val="32"/>
          <w:szCs w:val="32"/>
        </w:rPr>
        <w:t xml:space="preserve"> if a person i</w:t>
      </w:r>
      <w:r w:rsidR="000C3F16" w:rsidRPr="000C3F16">
        <w:rPr>
          <w:sz w:val="32"/>
          <w:szCs w:val="32"/>
        </w:rPr>
        <w:t>s supported by Accident Compensation (</w:t>
      </w:r>
      <w:r w:rsidR="00B90F31" w:rsidRPr="000C3F16">
        <w:rPr>
          <w:sz w:val="32"/>
          <w:szCs w:val="32"/>
        </w:rPr>
        <w:t>ACC</w:t>
      </w:r>
      <w:r w:rsidR="005C4B11">
        <w:rPr>
          <w:sz w:val="32"/>
          <w:szCs w:val="32"/>
        </w:rPr>
        <w:t xml:space="preserve">). This </w:t>
      </w:r>
      <w:r w:rsidR="000C3F16" w:rsidRPr="000C3F16">
        <w:rPr>
          <w:sz w:val="32"/>
          <w:szCs w:val="32"/>
        </w:rPr>
        <w:t>was</w:t>
      </w:r>
      <w:r w:rsidR="00B90F31" w:rsidRPr="000C3F16">
        <w:rPr>
          <w:sz w:val="32"/>
          <w:szCs w:val="32"/>
        </w:rPr>
        <w:t xml:space="preserve"> considered by </w:t>
      </w:r>
      <w:r w:rsidR="000C3F16" w:rsidRPr="000C3F16">
        <w:rPr>
          <w:sz w:val="32"/>
          <w:szCs w:val="32"/>
        </w:rPr>
        <w:t>some</w:t>
      </w:r>
      <w:r w:rsidR="00B90F31" w:rsidRPr="000C3F16">
        <w:rPr>
          <w:sz w:val="32"/>
          <w:szCs w:val="32"/>
        </w:rPr>
        <w:t xml:space="preserve"> interviewees to be discrimination.  </w:t>
      </w:r>
    </w:p>
    <w:p w14:paraId="73F9B553" w14:textId="06BE3883" w:rsidR="000C3F16" w:rsidRDefault="00BE71E5" w:rsidP="000C3F16">
      <w:r>
        <w:rPr>
          <w:rFonts w:cs="Calibri"/>
          <w:sz w:val="32"/>
          <w:szCs w:val="32"/>
        </w:rPr>
        <w:t>63</w:t>
      </w:r>
      <w:r w:rsidR="000C3F16">
        <w:rPr>
          <w:rFonts w:cs="Calibri"/>
          <w:sz w:val="32"/>
          <w:szCs w:val="32"/>
        </w:rPr>
        <w:t xml:space="preserve">. Many </w:t>
      </w:r>
      <w:r w:rsidR="000C3F16" w:rsidRPr="005C4B11">
        <w:rPr>
          <w:rFonts w:cs="Calibri"/>
          <w:sz w:val="32"/>
          <w:szCs w:val="32"/>
        </w:rPr>
        <w:t xml:space="preserve">participants, especially those with mobility disabilities, discussed the </w:t>
      </w:r>
      <w:r w:rsidR="005C4B11" w:rsidRPr="005C4B11">
        <w:rPr>
          <w:rFonts w:cs="Calibri"/>
          <w:sz w:val="32"/>
          <w:szCs w:val="32"/>
        </w:rPr>
        <w:t>different criteria</w:t>
      </w:r>
      <w:r w:rsidR="000C3F16" w:rsidRPr="005C4B11">
        <w:rPr>
          <w:rFonts w:cs="Calibri"/>
          <w:sz w:val="32"/>
          <w:szCs w:val="32"/>
        </w:rPr>
        <w:t xml:space="preserve"> for ACC and </w:t>
      </w:r>
      <w:r w:rsidR="008F1AC2">
        <w:rPr>
          <w:rFonts w:cs="Calibri"/>
          <w:sz w:val="32"/>
          <w:szCs w:val="32"/>
        </w:rPr>
        <w:t>Work and Income</w:t>
      </w:r>
      <w:r w:rsidR="000C3F16" w:rsidRPr="005C4B11">
        <w:rPr>
          <w:rFonts w:cs="Calibri"/>
          <w:sz w:val="32"/>
          <w:szCs w:val="32"/>
        </w:rPr>
        <w:t xml:space="preserve"> and questioned the higher levels of assistance available if a person is supported under ACC. This inequality was described by some as a human rights violation.  One stated: “</w:t>
      </w:r>
      <w:r w:rsidR="000C3F16" w:rsidRPr="005C4B11">
        <w:rPr>
          <w:sz w:val="32"/>
          <w:szCs w:val="32"/>
        </w:rPr>
        <w:t>There’s quite substa</w:t>
      </w:r>
      <w:r w:rsidR="005F7275">
        <w:rPr>
          <w:sz w:val="32"/>
          <w:szCs w:val="32"/>
        </w:rPr>
        <w:t>ntial inequality between injury-</w:t>
      </w:r>
      <w:r w:rsidR="000C3F16" w:rsidRPr="005C4B11">
        <w:rPr>
          <w:sz w:val="32"/>
          <w:szCs w:val="32"/>
        </w:rPr>
        <w:t xml:space="preserve">related disability and chronic disability of non-accident causes which I think is a human rights violation to be quite honest.” Another talked about the importance of treating </w:t>
      </w:r>
      <w:r w:rsidR="000C3F16" w:rsidRPr="005C4B11">
        <w:rPr>
          <w:sz w:val="32"/>
          <w:szCs w:val="32"/>
        </w:rPr>
        <w:lastRenderedPageBreak/>
        <w:t>people equally: “Cos I think, my thinking comes about, whether a disability comes about from accident or misfortune, or genetic, your needs are the same, so that whole thing about the village looking after itself, looking after its people.”</w:t>
      </w:r>
    </w:p>
    <w:p w14:paraId="59C15774" w14:textId="27C8B8D1" w:rsidR="0002664F" w:rsidRPr="00662B7B" w:rsidRDefault="00BE71E5" w:rsidP="00662B7B">
      <w:pPr>
        <w:rPr>
          <w:rFonts w:cs="Calibri"/>
          <w:sz w:val="32"/>
          <w:szCs w:val="32"/>
        </w:rPr>
      </w:pPr>
      <w:r>
        <w:rPr>
          <w:rFonts w:cs="Calibri"/>
          <w:sz w:val="32"/>
          <w:szCs w:val="32"/>
        </w:rPr>
        <w:t>64</w:t>
      </w:r>
      <w:r w:rsidR="005C4B11">
        <w:rPr>
          <w:rFonts w:cs="Calibri"/>
          <w:sz w:val="32"/>
          <w:szCs w:val="32"/>
        </w:rPr>
        <w:t xml:space="preserve">. </w:t>
      </w:r>
      <w:r w:rsidR="00662B7B">
        <w:rPr>
          <w:rFonts w:cs="Calibri"/>
          <w:sz w:val="32"/>
          <w:szCs w:val="32"/>
        </w:rPr>
        <w:t xml:space="preserve">How funding criteria </w:t>
      </w:r>
      <w:r w:rsidR="005C4B11">
        <w:rPr>
          <w:rFonts w:cs="Calibri"/>
          <w:sz w:val="32"/>
          <w:szCs w:val="32"/>
        </w:rPr>
        <w:t>are</w:t>
      </w:r>
      <w:r w:rsidR="00662B7B">
        <w:rPr>
          <w:rFonts w:cs="Calibri"/>
          <w:sz w:val="32"/>
          <w:szCs w:val="32"/>
        </w:rPr>
        <w:t xml:space="preserve"> used to make decisions was discussed. Particularly for ACC, it </w:t>
      </w:r>
      <w:r w:rsidR="00662B7B" w:rsidRPr="005C4B11">
        <w:rPr>
          <w:rFonts w:cs="Calibri"/>
          <w:sz w:val="32"/>
          <w:szCs w:val="32"/>
        </w:rPr>
        <w:t xml:space="preserve">was suggested that decision-making processes </w:t>
      </w:r>
      <w:r w:rsidR="005C4B11" w:rsidRPr="005C4B11">
        <w:rPr>
          <w:rFonts w:cs="Calibri"/>
          <w:sz w:val="32"/>
          <w:szCs w:val="32"/>
        </w:rPr>
        <w:t>can</w:t>
      </w:r>
      <w:r w:rsidR="00662B7B" w:rsidRPr="005C4B11">
        <w:rPr>
          <w:rFonts w:cs="Calibri"/>
          <w:sz w:val="32"/>
          <w:szCs w:val="32"/>
        </w:rPr>
        <w:t xml:space="preserve"> be bureaucratic and that no flexibility </w:t>
      </w:r>
      <w:r w:rsidR="005C4B11" w:rsidRPr="005C4B11">
        <w:rPr>
          <w:rFonts w:cs="Calibri"/>
          <w:sz w:val="32"/>
          <w:szCs w:val="32"/>
        </w:rPr>
        <w:t>is</w:t>
      </w:r>
      <w:r w:rsidR="00662B7B" w:rsidRPr="005C4B11">
        <w:rPr>
          <w:rFonts w:cs="Calibri"/>
          <w:sz w:val="32"/>
          <w:szCs w:val="32"/>
        </w:rPr>
        <w:t xml:space="preserve"> allowed when applying the funding criteria. </w:t>
      </w:r>
      <w:r w:rsidR="0002664F" w:rsidRPr="005C4B11">
        <w:rPr>
          <w:sz w:val="32"/>
          <w:szCs w:val="32"/>
        </w:rPr>
        <w:t xml:space="preserve">The participants who were declined ACC felt that they were declined on technicalities, despite </w:t>
      </w:r>
      <w:r w:rsidR="005C4B11" w:rsidRPr="005C4B11">
        <w:rPr>
          <w:sz w:val="32"/>
          <w:szCs w:val="32"/>
        </w:rPr>
        <w:t>being eligible</w:t>
      </w:r>
      <w:r w:rsidR="000D7CA1" w:rsidRPr="005C4B11">
        <w:rPr>
          <w:sz w:val="32"/>
          <w:szCs w:val="32"/>
        </w:rPr>
        <w:t>. They found the</w:t>
      </w:r>
      <w:r w:rsidR="0002664F" w:rsidRPr="005C4B11">
        <w:rPr>
          <w:sz w:val="32"/>
          <w:szCs w:val="32"/>
        </w:rPr>
        <w:t xml:space="preserve"> review process was extremely difficult, particularly meeting ACC’s short time frames for review.  “Oh I just felt frustrated and angry, and I just think they are being deliberately obstructive.  I think they are deliberately trying to avoid accepting as many claims as they can just to save money.”</w:t>
      </w:r>
    </w:p>
    <w:p w14:paraId="01AFFBB0" w14:textId="77777777" w:rsidR="00662B7B" w:rsidRDefault="00662B7B" w:rsidP="00A546D1">
      <w:pPr>
        <w:rPr>
          <w:rFonts w:cs="Calibri"/>
          <w:sz w:val="32"/>
          <w:szCs w:val="32"/>
        </w:rPr>
      </w:pPr>
    </w:p>
    <w:p w14:paraId="16005C19" w14:textId="3B95788F" w:rsidR="00A546D1" w:rsidRPr="004523C7" w:rsidRDefault="00BE71E5" w:rsidP="00A546D1">
      <w:pPr>
        <w:rPr>
          <w:rFonts w:cs="Calibri"/>
          <w:sz w:val="32"/>
          <w:szCs w:val="32"/>
        </w:rPr>
      </w:pPr>
      <w:r>
        <w:rPr>
          <w:rFonts w:cs="Calibri"/>
          <w:sz w:val="32"/>
          <w:szCs w:val="32"/>
        </w:rPr>
        <w:t>65</w:t>
      </w:r>
      <w:r w:rsidR="00A546D1">
        <w:rPr>
          <w:rFonts w:cs="Calibri"/>
          <w:sz w:val="32"/>
          <w:szCs w:val="32"/>
        </w:rPr>
        <w:t xml:space="preserve">. </w:t>
      </w:r>
      <w:r w:rsidR="00FE3C63">
        <w:rPr>
          <w:rFonts w:cs="Calibri"/>
          <w:sz w:val="32"/>
          <w:szCs w:val="32"/>
        </w:rPr>
        <w:t>It was suggested that the overall</w:t>
      </w:r>
      <w:r w:rsidR="00A546D1" w:rsidRPr="004523C7">
        <w:rPr>
          <w:rFonts w:cs="Calibri"/>
          <w:sz w:val="32"/>
          <w:szCs w:val="32"/>
        </w:rPr>
        <w:t xml:space="preserve"> situation for disabled people receiving social </w:t>
      </w:r>
      <w:r w:rsidR="00FE3C63">
        <w:rPr>
          <w:rFonts w:cs="Calibri"/>
          <w:sz w:val="32"/>
          <w:szCs w:val="32"/>
        </w:rPr>
        <w:t>assistance</w:t>
      </w:r>
      <w:r w:rsidR="00662B7B">
        <w:rPr>
          <w:rFonts w:cs="Calibri"/>
          <w:sz w:val="32"/>
          <w:szCs w:val="32"/>
        </w:rPr>
        <w:t xml:space="preserve"> of all kinds</w:t>
      </w:r>
      <w:r w:rsidR="00A546D1" w:rsidRPr="004523C7">
        <w:rPr>
          <w:rFonts w:cs="Calibri"/>
          <w:sz w:val="32"/>
          <w:szCs w:val="32"/>
        </w:rPr>
        <w:t xml:space="preserve"> was not getting enough attention. </w:t>
      </w:r>
    </w:p>
    <w:p w14:paraId="26D9F2F1" w14:textId="36390446" w:rsidR="00A546D1" w:rsidRPr="004523C7" w:rsidRDefault="00BE71E5" w:rsidP="00A546D1">
      <w:pPr>
        <w:rPr>
          <w:rFonts w:cs="Calibri"/>
          <w:sz w:val="32"/>
          <w:szCs w:val="32"/>
        </w:rPr>
      </w:pPr>
      <w:r>
        <w:rPr>
          <w:rFonts w:cs="Calibri"/>
          <w:sz w:val="32"/>
          <w:szCs w:val="32"/>
        </w:rPr>
        <w:t>66</w:t>
      </w:r>
      <w:r w:rsidR="00A546D1">
        <w:rPr>
          <w:rFonts w:cs="Calibri"/>
          <w:sz w:val="32"/>
          <w:szCs w:val="32"/>
        </w:rPr>
        <w:t xml:space="preserve">. </w:t>
      </w:r>
      <w:r w:rsidR="00A546D1" w:rsidRPr="004523C7">
        <w:rPr>
          <w:rFonts w:cs="Calibri"/>
          <w:sz w:val="32"/>
          <w:szCs w:val="32"/>
        </w:rPr>
        <w:t>“You know, there’s a whole lot of emphasis placed on this current government around women who are solo parents, you know, DPBs(Domestic Purposes Benefit) we hear about all the time in the media….it’s about 23,000 people in New Zealand that are on the DPB. OK, in terms of people that – disabled people that are involved in the welfare system, we make up something like over half of all people on a benefit…. I think we view people on DPB as being undeserving, so therefore they get a lot of attention which I don’t think is necessary. But what annoys me about that is that while they’re putting a whole lot of attention on people on DPBs, actually the real issues, for example, the fact that there’s all these disabled people sitting on welfare and we’re not really shifting – you know, not able to get those people into jobs, is not being dealt with.”</w:t>
      </w:r>
    </w:p>
    <w:p w14:paraId="1F358BE5" w14:textId="77777777" w:rsidR="00832478" w:rsidRPr="004523C7" w:rsidRDefault="00832478" w:rsidP="00832478">
      <w:pPr>
        <w:rPr>
          <w:rFonts w:cs="Arial"/>
          <w:b/>
          <w:sz w:val="32"/>
          <w:szCs w:val="32"/>
        </w:rPr>
      </w:pPr>
      <w:r w:rsidRPr="004523C7">
        <w:rPr>
          <w:rFonts w:cs="Arial"/>
          <w:b/>
          <w:sz w:val="32"/>
          <w:szCs w:val="32"/>
        </w:rPr>
        <w:lastRenderedPageBreak/>
        <w:t xml:space="preserve">Dignity and poverty </w:t>
      </w:r>
    </w:p>
    <w:p w14:paraId="6444962C" w14:textId="40973C5A" w:rsidR="00F90B9D" w:rsidRPr="004523C7" w:rsidRDefault="00BE71E5" w:rsidP="00832478">
      <w:pPr>
        <w:rPr>
          <w:rFonts w:cs="Arial"/>
          <w:sz w:val="32"/>
          <w:szCs w:val="32"/>
        </w:rPr>
      </w:pPr>
      <w:r>
        <w:rPr>
          <w:rFonts w:cs="Arial"/>
          <w:sz w:val="32"/>
          <w:szCs w:val="32"/>
        </w:rPr>
        <w:t>67</w:t>
      </w:r>
      <w:r w:rsidR="00AE7F37">
        <w:rPr>
          <w:rFonts w:cs="Arial"/>
          <w:sz w:val="32"/>
          <w:szCs w:val="32"/>
        </w:rPr>
        <w:t xml:space="preserve">. </w:t>
      </w:r>
      <w:r w:rsidR="00F90B9D" w:rsidRPr="004523C7">
        <w:rPr>
          <w:rFonts w:cs="Arial"/>
          <w:sz w:val="32"/>
          <w:szCs w:val="32"/>
        </w:rPr>
        <w:t xml:space="preserve">As with the participation topic, dignity was a common theme in many of the experiences that interviewees shared. </w:t>
      </w:r>
    </w:p>
    <w:p w14:paraId="364208DA" w14:textId="53B7C4F5" w:rsidR="00C111C8" w:rsidRPr="004523C7" w:rsidRDefault="00BE71E5" w:rsidP="00CB1E04">
      <w:pPr>
        <w:rPr>
          <w:rFonts w:cs="Calibri"/>
          <w:sz w:val="32"/>
          <w:szCs w:val="32"/>
        </w:rPr>
      </w:pPr>
      <w:r>
        <w:rPr>
          <w:rFonts w:cs="Calibri"/>
          <w:sz w:val="32"/>
          <w:szCs w:val="32"/>
        </w:rPr>
        <w:t>68</w:t>
      </w:r>
      <w:r w:rsidR="00AE7F37">
        <w:rPr>
          <w:rFonts w:cs="Calibri"/>
          <w:sz w:val="32"/>
          <w:szCs w:val="32"/>
        </w:rPr>
        <w:t xml:space="preserve">. </w:t>
      </w:r>
      <w:r w:rsidR="00C111C8" w:rsidRPr="004523C7">
        <w:rPr>
          <w:rFonts w:cs="Calibri"/>
          <w:sz w:val="32"/>
          <w:szCs w:val="32"/>
        </w:rPr>
        <w:t xml:space="preserve">We heard of experiences where people felt they had lost dignity: </w:t>
      </w:r>
    </w:p>
    <w:p w14:paraId="1E5A5822" w14:textId="7B20DD6A" w:rsidR="00CB1E04" w:rsidRPr="004523C7" w:rsidRDefault="00BE71E5" w:rsidP="00CB1E04">
      <w:pPr>
        <w:rPr>
          <w:rFonts w:cs="Calibri"/>
          <w:sz w:val="32"/>
          <w:szCs w:val="32"/>
        </w:rPr>
      </w:pPr>
      <w:r>
        <w:rPr>
          <w:rFonts w:cs="Calibri"/>
          <w:sz w:val="32"/>
          <w:szCs w:val="32"/>
        </w:rPr>
        <w:t>69</w:t>
      </w:r>
      <w:r w:rsidR="00AE7F37">
        <w:rPr>
          <w:rFonts w:cs="Calibri"/>
          <w:sz w:val="32"/>
          <w:szCs w:val="32"/>
        </w:rPr>
        <w:t xml:space="preserve">. </w:t>
      </w:r>
      <w:r w:rsidR="00CB1E04" w:rsidRPr="004523C7">
        <w:rPr>
          <w:rFonts w:cs="Calibri"/>
          <w:sz w:val="32"/>
          <w:szCs w:val="32"/>
        </w:rPr>
        <w:t>“… I've been on benefits a lot in my life. But like, that whole thing about you have to justify yourself. You have to justify what you spend your money on.  You have to justify how you spend your time. You have justify who you're having sex with or who you're in a relationship with.”</w:t>
      </w:r>
    </w:p>
    <w:p w14:paraId="0AF3C807" w14:textId="0DB91E71" w:rsidR="00F90B9D" w:rsidRPr="004523C7" w:rsidRDefault="00BE71E5" w:rsidP="00F90B9D">
      <w:pPr>
        <w:rPr>
          <w:sz w:val="32"/>
          <w:szCs w:val="32"/>
        </w:rPr>
      </w:pPr>
      <w:r>
        <w:rPr>
          <w:sz w:val="32"/>
          <w:szCs w:val="32"/>
        </w:rPr>
        <w:t>70</w:t>
      </w:r>
      <w:r w:rsidR="00AE7F37">
        <w:rPr>
          <w:sz w:val="32"/>
          <w:szCs w:val="32"/>
        </w:rPr>
        <w:t xml:space="preserve">. </w:t>
      </w:r>
      <w:r w:rsidR="00C111C8" w:rsidRPr="004523C7">
        <w:rPr>
          <w:sz w:val="32"/>
          <w:szCs w:val="32"/>
        </w:rPr>
        <w:t xml:space="preserve">But also of positive experiences, where people felt their dignity was respected: </w:t>
      </w:r>
    </w:p>
    <w:p w14:paraId="412FF6C7" w14:textId="25F4FAD3" w:rsidR="002D1633" w:rsidRDefault="00BE71E5" w:rsidP="006636CE">
      <w:pPr>
        <w:rPr>
          <w:rFonts w:cs="Calibri"/>
          <w:sz w:val="32"/>
          <w:szCs w:val="32"/>
        </w:rPr>
      </w:pPr>
      <w:r>
        <w:rPr>
          <w:rFonts w:cs="Calibri"/>
          <w:sz w:val="32"/>
          <w:szCs w:val="32"/>
        </w:rPr>
        <w:t>71</w:t>
      </w:r>
      <w:r w:rsidR="00AE7F37">
        <w:rPr>
          <w:rFonts w:cs="Calibri"/>
          <w:sz w:val="32"/>
          <w:szCs w:val="32"/>
        </w:rPr>
        <w:t xml:space="preserve">. </w:t>
      </w:r>
      <w:r w:rsidR="00F90B9D" w:rsidRPr="004523C7">
        <w:rPr>
          <w:rFonts w:cs="Calibri"/>
          <w:sz w:val="32"/>
          <w:szCs w:val="32"/>
        </w:rPr>
        <w:t>“I think the most satisfying thing for me is being able to be a productive member of the community. When I say productive; being able to earn money and developing relationships and developing projects for certain people. Just living the sort of life I believe everybody sh</w:t>
      </w:r>
      <w:r w:rsidR="00C111C8" w:rsidRPr="004523C7">
        <w:rPr>
          <w:rFonts w:cs="Calibri"/>
          <w:sz w:val="32"/>
          <w:szCs w:val="32"/>
        </w:rPr>
        <w:t>ould be able to have access to.”</w:t>
      </w:r>
    </w:p>
    <w:p w14:paraId="424728B3" w14:textId="77777777" w:rsidR="002D1633" w:rsidRDefault="002D1633">
      <w:pPr>
        <w:spacing w:after="0" w:line="240" w:lineRule="auto"/>
        <w:rPr>
          <w:rFonts w:cs="Calibri"/>
          <w:sz w:val="32"/>
          <w:szCs w:val="32"/>
        </w:rPr>
      </w:pPr>
      <w:r>
        <w:rPr>
          <w:rFonts w:cs="Calibri"/>
          <w:sz w:val="32"/>
          <w:szCs w:val="32"/>
        </w:rPr>
        <w:br w:type="page"/>
      </w:r>
    </w:p>
    <w:p w14:paraId="3EF12FC6" w14:textId="77777777" w:rsidR="002D1633" w:rsidRDefault="002D1633" w:rsidP="002D1633">
      <w:pPr>
        <w:pStyle w:val="Heading1"/>
        <w:spacing w:before="0" w:line="276" w:lineRule="auto"/>
        <w:rPr>
          <w:rFonts w:ascii="Calibri" w:hAnsi="Calibri" w:cs="Arial"/>
          <w:szCs w:val="32"/>
          <w:lang w:val="en-GB"/>
        </w:rPr>
      </w:pPr>
      <w:bookmarkStart w:id="6" w:name="_Toc398237287"/>
      <w:r w:rsidRPr="00E75D82">
        <w:rPr>
          <w:rFonts w:ascii="Calibri" w:hAnsi="Calibri" w:cs="Arial"/>
          <w:szCs w:val="32"/>
          <w:lang w:val="en-GB"/>
        </w:rPr>
        <w:lastRenderedPageBreak/>
        <w:t>Appendix</w:t>
      </w:r>
      <w:bookmarkEnd w:id="6"/>
    </w:p>
    <w:p w14:paraId="45C2831D" w14:textId="77777777" w:rsidR="002D1633" w:rsidRPr="00E75D82" w:rsidRDefault="002D1633" w:rsidP="002D1633">
      <w:pPr>
        <w:pStyle w:val="Heading1"/>
        <w:spacing w:before="0" w:line="276" w:lineRule="auto"/>
        <w:rPr>
          <w:rFonts w:ascii="Calibri" w:hAnsi="Calibri" w:cs="Arial"/>
          <w:szCs w:val="32"/>
          <w:lang w:val="en-GB"/>
        </w:rPr>
      </w:pPr>
      <w:r w:rsidRPr="00E75D82">
        <w:rPr>
          <w:rFonts w:ascii="Calibri" w:hAnsi="Calibri" w:cs="Arial"/>
          <w:szCs w:val="32"/>
          <w:lang w:val="en-GB"/>
        </w:rPr>
        <w:t xml:space="preserve">Research method and limitations  </w:t>
      </w:r>
    </w:p>
    <w:p w14:paraId="522CD49D" w14:textId="77777777" w:rsidR="002D1633" w:rsidRPr="00E75D82" w:rsidRDefault="002D1633" w:rsidP="002D1633">
      <w:pPr>
        <w:rPr>
          <w:rFonts w:cs="Arial"/>
          <w:sz w:val="28"/>
          <w:szCs w:val="28"/>
        </w:rPr>
      </w:pPr>
    </w:p>
    <w:p w14:paraId="1CE56627" w14:textId="77777777" w:rsidR="002D1633" w:rsidRPr="00E75D82" w:rsidRDefault="002D1633" w:rsidP="002D1633">
      <w:pPr>
        <w:rPr>
          <w:rFonts w:cs="Arial"/>
          <w:sz w:val="32"/>
          <w:szCs w:val="32"/>
        </w:rPr>
      </w:pPr>
      <w:r w:rsidRPr="00E75D82">
        <w:rPr>
          <w:rFonts w:cs="Arial"/>
          <w:sz w:val="32"/>
          <w:szCs w:val="32"/>
        </w:rPr>
        <w:t xml:space="preserve">This report is part of a wider research project by the Article 33 New Zealand Convention Coalition Monitoring Group. The aim of the research is to monitor the implementation of the United Nations Convention on the Rights of </w:t>
      </w:r>
      <w:r>
        <w:rPr>
          <w:rFonts w:cs="Arial"/>
          <w:sz w:val="32"/>
          <w:szCs w:val="32"/>
        </w:rPr>
        <w:t>Persons</w:t>
      </w:r>
      <w:r w:rsidRPr="00E75D82">
        <w:rPr>
          <w:rFonts w:cs="Arial"/>
          <w:sz w:val="32"/>
          <w:szCs w:val="32"/>
        </w:rPr>
        <w:t xml:space="preserve"> with Disabilities. This appendix includes brief information on the research method used for the project, and the strengths and limitations of this report. It should be read together with the section in this report titled “The Interviews”. </w:t>
      </w:r>
    </w:p>
    <w:p w14:paraId="278C94DA" w14:textId="77777777" w:rsidR="002D1633" w:rsidRPr="00E75D82" w:rsidRDefault="002D1633" w:rsidP="002D1633">
      <w:pPr>
        <w:rPr>
          <w:rFonts w:cs="Arial"/>
          <w:sz w:val="32"/>
          <w:szCs w:val="32"/>
        </w:rPr>
      </w:pPr>
      <w:r w:rsidRPr="00E75D82">
        <w:rPr>
          <w:rFonts w:cs="Arial"/>
          <w:sz w:val="32"/>
          <w:szCs w:val="32"/>
        </w:rPr>
        <w:t>The project follows a method developed by Disability Rights Promotion International (DRPI).</w:t>
      </w:r>
      <w:r>
        <w:rPr>
          <w:rFonts w:cs="Arial"/>
          <w:sz w:val="32"/>
          <w:szCs w:val="32"/>
        </w:rPr>
        <w:t xml:space="preserve"> The research is undertaken by d</w:t>
      </w:r>
      <w:r w:rsidRPr="00E75D82">
        <w:rPr>
          <w:rFonts w:cs="Arial"/>
          <w:sz w:val="32"/>
          <w:szCs w:val="32"/>
        </w:rPr>
        <w:t xml:space="preserve">isabled people </w:t>
      </w:r>
      <w:r>
        <w:rPr>
          <w:rFonts w:cs="Arial"/>
          <w:sz w:val="32"/>
          <w:szCs w:val="32"/>
        </w:rPr>
        <w:t xml:space="preserve">who </w:t>
      </w:r>
      <w:r w:rsidRPr="00E75D82">
        <w:rPr>
          <w:rFonts w:cs="Arial"/>
          <w:sz w:val="32"/>
          <w:szCs w:val="32"/>
        </w:rPr>
        <w:t xml:space="preserve">are trained to interview other disabled people about their experiences. A semi-structured interview is used that is based on the human rights principles in the United Nations Convention on the Rights of </w:t>
      </w:r>
      <w:r>
        <w:rPr>
          <w:rFonts w:cs="Arial"/>
          <w:sz w:val="32"/>
          <w:szCs w:val="32"/>
        </w:rPr>
        <w:t>Persons</w:t>
      </w:r>
      <w:r w:rsidRPr="00E75D82">
        <w:rPr>
          <w:rFonts w:cs="Arial"/>
          <w:sz w:val="32"/>
          <w:szCs w:val="32"/>
        </w:rPr>
        <w:t xml:space="preserve"> with Disabilities. More information on the research method is available online at </w:t>
      </w:r>
      <w:hyperlink r:id="rId10" w:history="1">
        <w:r w:rsidRPr="00E75D82">
          <w:rPr>
            <w:rStyle w:val="Hyperlink"/>
            <w:rFonts w:cs="Arial"/>
            <w:sz w:val="32"/>
            <w:szCs w:val="32"/>
          </w:rPr>
          <w:t>http://drpi.research.yorku.ca/</w:t>
        </w:r>
      </w:hyperlink>
      <w:r w:rsidRPr="00E75D82">
        <w:rPr>
          <w:rFonts w:cs="Arial"/>
          <w:sz w:val="32"/>
          <w:szCs w:val="32"/>
        </w:rPr>
        <w:t xml:space="preserve"> along with reports from similar projects in other countries.</w:t>
      </w:r>
    </w:p>
    <w:p w14:paraId="573728E4" w14:textId="77777777" w:rsidR="002D1633" w:rsidRPr="00E75D82" w:rsidRDefault="002D1633" w:rsidP="002D1633">
      <w:pPr>
        <w:rPr>
          <w:rFonts w:cs="Arial"/>
          <w:sz w:val="32"/>
          <w:szCs w:val="32"/>
        </w:rPr>
      </w:pPr>
    </w:p>
    <w:p w14:paraId="7A28876B"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Research Project  </w:t>
      </w:r>
    </w:p>
    <w:p w14:paraId="7FE016D8" w14:textId="77777777" w:rsidR="002D1633" w:rsidRPr="00E75D82" w:rsidRDefault="002D1633" w:rsidP="002D1633">
      <w:pPr>
        <w:rPr>
          <w:rFonts w:cs="Arial"/>
          <w:sz w:val="32"/>
          <w:szCs w:val="32"/>
        </w:rPr>
      </w:pPr>
      <w:r w:rsidRPr="00E75D82">
        <w:rPr>
          <w:rFonts w:cs="Arial"/>
          <w:sz w:val="32"/>
          <w:szCs w:val="32"/>
        </w:rPr>
        <w:t xml:space="preserve">The project consists of multiple rounds of interviews in sites across New Zealand during the period 2014-2016. </w:t>
      </w:r>
    </w:p>
    <w:p w14:paraId="52D949CA" w14:textId="77777777" w:rsidR="002D1633" w:rsidRPr="00E75D82" w:rsidRDefault="002D1633" w:rsidP="002D1633">
      <w:pPr>
        <w:rPr>
          <w:rFonts w:cs="Arial"/>
          <w:sz w:val="32"/>
          <w:szCs w:val="32"/>
        </w:rPr>
      </w:pPr>
    </w:p>
    <w:p w14:paraId="74F0A4D1"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Interview Sites </w:t>
      </w:r>
    </w:p>
    <w:p w14:paraId="4EEFEF58" w14:textId="77777777" w:rsidR="002D1633" w:rsidRPr="00E75D82" w:rsidRDefault="002D1633" w:rsidP="002D1633">
      <w:pPr>
        <w:rPr>
          <w:sz w:val="32"/>
          <w:szCs w:val="32"/>
          <w:lang w:val="en-GB"/>
        </w:rPr>
      </w:pPr>
      <w:r w:rsidRPr="00E75D82">
        <w:rPr>
          <w:rFonts w:cs="Arial"/>
          <w:sz w:val="32"/>
          <w:szCs w:val="32"/>
        </w:rPr>
        <w:t>This report includes information from the first round of interviews in Auckland and Wellington. These interview sites were defined as follows:</w:t>
      </w:r>
    </w:p>
    <w:p w14:paraId="65BDE1E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lastRenderedPageBreak/>
        <w:t xml:space="preserve">The Auckland site was defined by electorates.  The electorates included were East Coast Bays, North Shore, Northcote, Auckland Central, Te Atatu, Mt Albert, Waitakere, Epsom, Tamaki, Pakuranga, Botany, Mt Roskill, </w:t>
      </w:r>
      <w:proofErr w:type="spellStart"/>
      <w:r w:rsidRPr="00E75D82">
        <w:rPr>
          <w:rFonts w:ascii="Calibri" w:hAnsi="Calibri" w:cs="Arial"/>
          <w:color w:val="000000"/>
          <w:sz w:val="32"/>
          <w:szCs w:val="32"/>
          <w:lang w:val="en-US"/>
        </w:rPr>
        <w:t>Maungakeieke</w:t>
      </w:r>
      <w:proofErr w:type="spellEnd"/>
      <w:r w:rsidRPr="00E75D82">
        <w:rPr>
          <w:rFonts w:ascii="Calibri" w:hAnsi="Calibri" w:cs="Arial"/>
          <w:color w:val="000000"/>
          <w:sz w:val="32"/>
          <w:szCs w:val="32"/>
          <w:lang w:val="en-US"/>
        </w:rPr>
        <w:t xml:space="preserve">, Mangere, Manukau East, Manurewa, New </w:t>
      </w:r>
      <w:proofErr w:type="gramStart"/>
      <w:r w:rsidRPr="00E75D82">
        <w:rPr>
          <w:rFonts w:ascii="Calibri" w:hAnsi="Calibri" w:cs="Arial"/>
          <w:color w:val="000000"/>
          <w:sz w:val="32"/>
          <w:szCs w:val="32"/>
          <w:lang w:val="en-US"/>
        </w:rPr>
        <w:t>Lynn</w:t>
      </w:r>
      <w:proofErr w:type="gramEnd"/>
      <w:r w:rsidRPr="00E75D82">
        <w:rPr>
          <w:rFonts w:ascii="Calibri" w:hAnsi="Calibri" w:cs="Arial"/>
          <w:color w:val="000000"/>
          <w:sz w:val="32"/>
          <w:szCs w:val="32"/>
          <w:lang w:val="en-US"/>
        </w:rPr>
        <w:t xml:space="preserve"> and Papakura.  </w:t>
      </w:r>
    </w:p>
    <w:p w14:paraId="40903A14" w14:textId="77777777" w:rsidR="002D1633" w:rsidRPr="00E75D82" w:rsidRDefault="002D1633" w:rsidP="002D1633">
      <w:pPr>
        <w:spacing w:after="120" w:line="276" w:lineRule="auto"/>
        <w:rPr>
          <w:rFonts w:cs="Arial"/>
          <w:b/>
          <w:sz w:val="32"/>
          <w:szCs w:val="32"/>
          <w:lang w:val="en-GB"/>
        </w:rPr>
      </w:pPr>
    </w:p>
    <w:p w14:paraId="7810DEF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Wellington site included the electorates of Wellington Central, </w:t>
      </w:r>
      <w:proofErr w:type="spellStart"/>
      <w:r w:rsidRPr="00E75D82">
        <w:rPr>
          <w:rFonts w:ascii="Calibri" w:hAnsi="Calibri" w:cs="Arial"/>
          <w:color w:val="000000"/>
          <w:sz w:val="32"/>
          <w:szCs w:val="32"/>
          <w:lang w:val="en-US"/>
        </w:rPr>
        <w:t>Rongotai</w:t>
      </w:r>
      <w:proofErr w:type="spellEnd"/>
      <w:r w:rsidRPr="00E75D82">
        <w:rPr>
          <w:rFonts w:ascii="Calibri" w:hAnsi="Calibri" w:cs="Arial"/>
          <w:color w:val="000000"/>
          <w:sz w:val="32"/>
          <w:szCs w:val="32"/>
          <w:lang w:val="en-US"/>
        </w:rPr>
        <w:t xml:space="preserve">, </w:t>
      </w:r>
      <w:proofErr w:type="spellStart"/>
      <w:r w:rsidRPr="00E75D82">
        <w:rPr>
          <w:rFonts w:ascii="Calibri" w:hAnsi="Calibri" w:cs="Arial"/>
          <w:color w:val="000000"/>
          <w:sz w:val="32"/>
          <w:szCs w:val="32"/>
          <w:lang w:val="en-US"/>
        </w:rPr>
        <w:t>Ohariu</w:t>
      </w:r>
      <w:proofErr w:type="spellEnd"/>
      <w:r w:rsidRPr="00E75D82">
        <w:rPr>
          <w:rFonts w:ascii="Calibri" w:hAnsi="Calibri" w:cs="Arial"/>
          <w:color w:val="000000"/>
          <w:sz w:val="32"/>
          <w:szCs w:val="32"/>
          <w:lang w:val="en-US"/>
        </w:rPr>
        <w:t xml:space="preserve"> and Hutt South. </w:t>
      </w:r>
    </w:p>
    <w:p w14:paraId="3A46916F"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404611C9"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roofErr w:type="gramStart"/>
      <w:r w:rsidRPr="00E75D82">
        <w:rPr>
          <w:rFonts w:ascii="Calibri" w:hAnsi="Calibri" w:cs="Arial"/>
          <w:color w:val="000000"/>
          <w:sz w:val="32"/>
          <w:szCs w:val="32"/>
          <w:lang w:val="en-US"/>
        </w:rPr>
        <w:t>Both of these</w:t>
      </w:r>
      <w:proofErr w:type="gramEnd"/>
      <w:r w:rsidRPr="00E75D82">
        <w:rPr>
          <w:rFonts w:ascii="Calibri" w:hAnsi="Calibri" w:cs="Arial"/>
          <w:color w:val="000000"/>
          <w:sz w:val="32"/>
          <w:szCs w:val="32"/>
          <w:lang w:val="en-US"/>
        </w:rPr>
        <w:t xml:space="preserve"> sites are urban areas, and many of the themes raised by interviewees clearly related to urban living. Future interview sites will provide a rural perspective.  </w:t>
      </w:r>
    </w:p>
    <w:p w14:paraId="5B252A4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3BD3D2F7"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Selecting Interviewees</w:t>
      </w:r>
    </w:p>
    <w:p w14:paraId="48511A28" w14:textId="77777777" w:rsidR="002D1633" w:rsidRPr="00E75D82" w:rsidRDefault="002D1633" w:rsidP="002D1633">
      <w:pPr>
        <w:rPr>
          <w:rFonts w:cs="Arial"/>
          <w:sz w:val="32"/>
          <w:szCs w:val="32"/>
        </w:rPr>
      </w:pPr>
      <w:r w:rsidRPr="00E75D82">
        <w:rPr>
          <w:rFonts w:cs="Arial"/>
          <w:sz w:val="32"/>
          <w:szCs w:val="32"/>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6A6554DC" w14:textId="77777777" w:rsidR="002D1633" w:rsidRPr="00E75D82" w:rsidRDefault="002D1633" w:rsidP="002D1633">
      <w:pPr>
        <w:rPr>
          <w:rFonts w:cs="Arial"/>
          <w:sz w:val="32"/>
          <w:szCs w:val="32"/>
        </w:rPr>
      </w:pPr>
      <w:r w:rsidRPr="00E75D82">
        <w:rPr>
          <w:rFonts w:cs="Arial"/>
          <w:sz w:val="32"/>
          <w:szCs w:val="32"/>
        </w:rPr>
        <w:t xml:space="preserve">Demographic information from New Zealand sources was used to set targets for different characteristics (for example, age, gender, disability type) to ensure the group of interviewees </w:t>
      </w:r>
      <w:r>
        <w:rPr>
          <w:rFonts w:cs="Arial"/>
          <w:sz w:val="32"/>
          <w:szCs w:val="32"/>
        </w:rPr>
        <w:t>was</w:t>
      </w:r>
      <w:r w:rsidRPr="00E75D82">
        <w:rPr>
          <w:rFonts w:cs="Arial"/>
          <w:sz w:val="32"/>
          <w:szCs w:val="32"/>
        </w:rPr>
        <w:t xml:space="preserve"> as balanced as possible.  </w:t>
      </w:r>
    </w:p>
    <w:p w14:paraId="4C755E14" w14:textId="77777777" w:rsidR="002D1633" w:rsidRPr="00E75D82" w:rsidRDefault="002D1633" w:rsidP="002D1633">
      <w:pPr>
        <w:rPr>
          <w:rStyle w:val="Heading3Char"/>
          <w:rFonts w:eastAsia="Calibri"/>
          <w:sz w:val="32"/>
          <w:szCs w:val="32"/>
        </w:rPr>
      </w:pPr>
    </w:p>
    <w:p w14:paraId="4DA6FD28"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The Interviewees </w:t>
      </w:r>
    </w:p>
    <w:p w14:paraId="1A4AC3D8" w14:textId="77777777" w:rsidR="002D1633" w:rsidRPr="00E75D82" w:rsidRDefault="002D1633" w:rsidP="002D1633">
      <w:pPr>
        <w:rPr>
          <w:sz w:val="32"/>
          <w:szCs w:val="32"/>
        </w:rPr>
      </w:pPr>
      <w:r w:rsidRPr="00E75D82">
        <w:rPr>
          <w:sz w:val="32"/>
          <w:szCs w:val="32"/>
        </w:rPr>
        <w:t xml:space="preserve">Ninety seven people in Auckland and Wellington were interviewed. All interviewees had to be over 18 years old and have a disability. </w:t>
      </w:r>
    </w:p>
    <w:p w14:paraId="414806EB" w14:textId="77777777" w:rsidR="002D1633" w:rsidRPr="00E75D82" w:rsidRDefault="002D1633" w:rsidP="002D1633">
      <w:pPr>
        <w:rPr>
          <w:sz w:val="32"/>
          <w:szCs w:val="32"/>
        </w:rPr>
      </w:pPr>
      <w:r w:rsidRPr="00E75D82">
        <w:rPr>
          <w:sz w:val="32"/>
          <w:szCs w:val="32"/>
        </w:rPr>
        <w:t>Some completed interviews could not be analysed, mostly due to issues/errors with the audio recording of the interview.</w:t>
      </w:r>
      <w:r w:rsidRPr="00E75D82">
        <w:rPr>
          <w:rFonts w:cs="Arial"/>
          <w:sz w:val="32"/>
          <w:szCs w:val="32"/>
        </w:rPr>
        <w:t xml:space="preserve"> Most of these interviews occurred at the start of the interview period. When the issue was identified changes were made to how the audio </w:t>
      </w:r>
      <w:r w:rsidRPr="00E75D82">
        <w:rPr>
          <w:rFonts w:cs="Arial"/>
          <w:sz w:val="32"/>
          <w:szCs w:val="32"/>
        </w:rPr>
        <w:lastRenderedPageBreak/>
        <w:t xml:space="preserve">recording was completed and the issue was largely resolved. </w:t>
      </w:r>
      <w:r w:rsidRPr="00E75D82">
        <w:rPr>
          <w:sz w:val="32"/>
          <w:szCs w:val="32"/>
        </w:rPr>
        <w:t xml:space="preserve">Other reasons for exclusion included that the examples discussed by the interviewee happened in another country, or </w:t>
      </w:r>
      <w:r>
        <w:rPr>
          <w:sz w:val="32"/>
          <w:szCs w:val="32"/>
        </w:rPr>
        <w:t xml:space="preserve">later </w:t>
      </w:r>
      <w:r w:rsidRPr="00E75D82">
        <w:rPr>
          <w:sz w:val="32"/>
          <w:szCs w:val="32"/>
        </w:rPr>
        <w:t>finding that an interviewee was not within the age range for the research. In total, 80 of the interviews were able to be analysed.</w:t>
      </w:r>
    </w:p>
    <w:p w14:paraId="033E29DC" w14:textId="77777777" w:rsidR="002D1633" w:rsidRPr="00E75D82" w:rsidRDefault="002D1633" w:rsidP="002D1633">
      <w:pPr>
        <w:rPr>
          <w:sz w:val="32"/>
          <w:szCs w:val="32"/>
        </w:rPr>
      </w:pPr>
      <w:r w:rsidRPr="00E75D82">
        <w:rPr>
          <w:sz w:val="32"/>
          <w:szCs w:val="32"/>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02D89127" w14:textId="77777777" w:rsidR="002D1633" w:rsidRPr="00E75D82" w:rsidRDefault="002D1633" w:rsidP="002D1633">
      <w:pPr>
        <w:rPr>
          <w:sz w:val="32"/>
          <w:szCs w:val="32"/>
        </w:rPr>
      </w:pPr>
      <w:r w:rsidRPr="00E75D82">
        <w:rPr>
          <w:sz w:val="32"/>
          <w:szCs w:val="32"/>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4945296F" w14:textId="77777777" w:rsidR="002D1633" w:rsidRPr="00E75D82" w:rsidRDefault="002D1633" w:rsidP="002D1633">
      <w:pPr>
        <w:rPr>
          <w:sz w:val="32"/>
          <w:szCs w:val="32"/>
        </w:rPr>
      </w:pPr>
      <w:r w:rsidRPr="00E75D82">
        <w:rPr>
          <w:sz w:val="32"/>
          <w:szCs w:val="32"/>
        </w:rPr>
        <w:t xml:space="preserve">The demographic characteristics of the interviewee group were </w:t>
      </w:r>
      <w:r>
        <w:rPr>
          <w:sz w:val="32"/>
          <w:szCs w:val="32"/>
        </w:rPr>
        <w:t>compared</w:t>
      </w:r>
      <w:r w:rsidRPr="00E75D82">
        <w:rPr>
          <w:sz w:val="32"/>
          <w:szCs w:val="32"/>
        </w:rPr>
        <w:t xml:space="preserve">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7D5374DC" w14:textId="77777777" w:rsidR="002D1633" w:rsidRPr="00E75D82" w:rsidRDefault="002D1633" w:rsidP="002D1633">
      <w:pPr>
        <w:rPr>
          <w:sz w:val="32"/>
          <w:szCs w:val="32"/>
        </w:rPr>
      </w:pPr>
    </w:p>
    <w:p w14:paraId="05B729EA"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Limitations </w:t>
      </w:r>
    </w:p>
    <w:p w14:paraId="5ECFB193" w14:textId="77777777" w:rsidR="002D1633" w:rsidRPr="00E75D82" w:rsidRDefault="002D1633" w:rsidP="002D1633">
      <w:pPr>
        <w:rPr>
          <w:rFonts w:cs="Arial"/>
          <w:sz w:val="32"/>
          <w:szCs w:val="32"/>
        </w:rPr>
      </w:pPr>
      <w:r w:rsidRPr="00E75D82">
        <w:rPr>
          <w:rFonts w:cs="Arial"/>
          <w:sz w:val="32"/>
          <w:szCs w:val="32"/>
        </w:rPr>
        <w:t xml:space="preserve">One limitation of the first interview round was that </w:t>
      </w:r>
      <w:proofErr w:type="spellStart"/>
      <w:r w:rsidRPr="00E75D82">
        <w:rPr>
          <w:rFonts w:cs="Arial"/>
          <w:sz w:val="32"/>
          <w:szCs w:val="32"/>
        </w:rPr>
        <w:t>Maori</w:t>
      </w:r>
      <w:proofErr w:type="spellEnd"/>
      <w:r w:rsidRPr="00E75D82">
        <w:rPr>
          <w:rFonts w:cs="Arial"/>
          <w:sz w:val="32"/>
          <w:szCs w:val="32"/>
        </w:rPr>
        <w:t xml:space="preserve"> and Pacific people were not specifically engaged/considered as a target population.  Ensuring that this monitoring method is culturally </w:t>
      </w:r>
      <w:r w:rsidRPr="00E75D82">
        <w:rPr>
          <w:rFonts w:cs="Arial"/>
          <w:sz w:val="32"/>
          <w:szCs w:val="32"/>
        </w:rPr>
        <w:lastRenderedPageBreak/>
        <w:t xml:space="preserve">appropriate for disabled people in New Zealand is an ongoing focus for future interview rounds. </w:t>
      </w:r>
    </w:p>
    <w:p w14:paraId="60DC3DC0" w14:textId="77777777" w:rsidR="002D1633" w:rsidRPr="00E75D82" w:rsidRDefault="002D1633" w:rsidP="002D1633">
      <w:pPr>
        <w:rPr>
          <w:sz w:val="32"/>
          <w:szCs w:val="32"/>
        </w:rPr>
      </w:pPr>
      <w:r w:rsidRPr="00E75D82">
        <w:rPr>
          <w:sz w:val="32"/>
          <w:szCs w:val="32"/>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7C39D76C" w14:textId="77777777" w:rsidR="002D1633" w:rsidRPr="00E75D82" w:rsidRDefault="002D1633" w:rsidP="002D1633">
      <w:pPr>
        <w:rPr>
          <w:rFonts w:cs="Arial"/>
          <w:b/>
          <w:sz w:val="32"/>
          <w:szCs w:val="32"/>
        </w:rPr>
      </w:pPr>
    </w:p>
    <w:p w14:paraId="520A40EC"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Language and definitions </w:t>
      </w:r>
    </w:p>
    <w:p w14:paraId="6E696CC8" w14:textId="77777777" w:rsidR="002D1633" w:rsidRPr="00E75D82" w:rsidRDefault="002D1633" w:rsidP="002D1633">
      <w:pPr>
        <w:rPr>
          <w:rFonts w:cs="Arial"/>
          <w:b/>
          <w:sz w:val="32"/>
          <w:szCs w:val="32"/>
        </w:rPr>
      </w:pPr>
    </w:p>
    <w:p w14:paraId="5D7F26B2" w14:textId="77777777" w:rsidR="002D1633" w:rsidRPr="00E75D82" w:rsidRDefault="002D1633" w:rsidP="002D1633">
      <w:pPr>
        <w:rPr>
          <w:rFonts w:cs="Arial"/>
          <w:b/>
          <w:sz w:val="32"/>
          <w:szCs w:val="32"/>
        </w:rPr>
      </w:pPr>
      <w:r w:rsidRPr="00E75D82">
        <w:rPr>
          <w:rFonts w:cs="Arial"/>
          <w:b/>
          <w:sz w:val="32"/>
          <w:szCs w:val="32"/>
        </w:rPr>
        <w:t>Monitor and Interviewee</w:t>
      </w:r>
    </w:p>
    <w:p w14:paraId="71FC662F" w14:textId="77777777" w:rsidR="002D1633" w:rsidRPr="00E75D82" w:rsidRDefault="002D1633" w:rsidP="002D1633">
      <w:pPr>
        <w:rPr>
          <w:sz w:val="32"/>
          <w:szCs w:val="32"/>
        </w:rPr>
      </w:pPr>
      <w:r w:rsidRPr="00E75D82">
        <w:rPr>
          <w:sz w:val="32"/>
          <w:szCs w:val="32"/>
        </w:rPr>
        <w:t xml:space="preserve">In this project “monitor” means the person conducting the interview.  The person being interviewed is the “interviewee”. </w:t>
      </w:r>
    </w:p>
    <w:p w14:paraId="7AE90C03" w14:textId="77777777" w:rsidR="002D1633" w:rsidRPr="00E75D82" w:rsidRDefault="002D1633" w:rsidP="002D1633">
      <w:pPr>
        <w:spacing w:after="120" w:line="276" w:lineRule="auto"/>
        <w:rPr>
          <w:rFonts w:cs="Arial"/>
          <w:b/>
          <w:sz w:val="32"/>
          <w:szCs w:val="32"/>
          <w:lang w:val="en-GB"/>
        </w:rPr>
      </w:pPr>
    </w:p>
    <w:p w14:paraId="597EC181" w14:textId="77777777" w:rsidR="002D1633" w:rsidRPr="00E75D82" w:rsidRDefault="002D1633" w:rsidP="002D1633">
      <w:pPr>
        <w:spacing w:after="120" w:line="276" w:lineRule="auto"/>
        <w:rPr>
          <w:rFonts w:cs="Arial"/>
          <w:sz w:val="32"/>
          <w:szCs w:val="32"/>
          <w:lang w:val="en-GB"/>
        </w:rPr>
      </w:pPr>
      <w:r w:rsidRPr="00E75D82">
        <w:rPr>
          <w:rFonts w:cs="Arial"/>
          <w:b/>
          <w:sz w:val="32"/>
          <w:szCs w:val="32"/>
          <w:lang w:val="en-GB"/>
        </w:rPr>
        <w:t>Disability type</w:t>
      </w:r>
    </w:p>
    <w:p w14:paraId="6ED259C9" w14:textId="77777777" w:rsidR="002D1633" w:rsidRPr="00E75D82" w:rsidRDefault="002D1633" w:rsidP="002D1633">
      <w:pPr>
        <w:pStyle w:val="NormalWeb"/>
        <w:spacing w:before="0" w:beforeAutospacing="0" w:after="270" w:afterAutospacing="0" w:line="270" w:lineRule="atLeast"/>
        <w:textAlignment w:val="baseline"/>
        <w:rPr>
          <w:rFonts w:ascii="Calibri" w:hAnsi="Calibri"/>
          <w:sz w:val="32"/>
          <w:szCs w:val="32"/>
        </w:rPr>
      </w:pPr>
      <w:r>
        <w:rPr>
          <w:rFonts w:ascii="Calibri" w:hAnsi="Calibri"/>
          <w:sz w:val="32"/>
          <w:szCs w:val="32"/>
        </w:rPr>
        <w:t xml:space="preserve">The </w:t>
      </w:r>
      <w:r w:rsidRPr="00E75D82">
        <w:rPr>
          <w:rFonts w:ascii="Calibri" w:hAnsi="Calibri"/>
          <w:sz w:val="32"/>
          <w:szCs w:val="32"/>
        </w:rPr>
        <w:t>Disability Rights Promotion International</w:t>
      </w:r>
      <w:r>
        <w:rPr>
          <w:rFonts w:ascii="Calibri" w:hAnsi="Calibri"/>
          <w:sz w:val="32"/>
          <w:szCs w:val="32"/>
        </w:rPr>
        <w:t xml:space="preserve"> tool</w:t>
      </w:r>
      <w:r w:rsidRPr="00E75D82">
        <w:rPr>
          <w:rFonts w:ascii="Calibri" w:hAnsi="Calibri"/>
          <w:sz w:val="32"/>
          <w:szCs w:val="32"/>
        </w:rPr>
        <w:t xml:space="preserve"> describes different types of disabilities. Their categories are: Mobility, </w:t>
      </w:r>
      <w:r>
        <w:rPr>
          <w:rFonts w:ascii="Calibri" w:hAnsi="Calibri"/>
          <w:sz w:val="32"/>
          <w:szCs w:val="32"/>
        </w:rPr>
        <w:t>Sensory (</w:t>
      </w:r>
      <w:r w:rsidRPr="00E75D82">
        <w:rPr>
          <w:rFonts w:ascii="Calibri" w:hAnsi="Calibri"/>
          <w:sz w:val="32"/>
          <w:szCs w:val="32"/>
        </w:rPr>
        <w:t>Blind/L</w:t>
      </w:r>
      <w:r>
        <w:rPr>
          <w:rFonts w:ascii="Calibri" w:hAnsi="Calibri"/>
          <w:sz w:val="32"/>
          <w:szCs w:val="32"/>
        </w:rPr>
        <w:t>ow vision, Deaf/Hard of Hearing),</w:t>
      </w:r>
      <w:r w:rsidRPr="00E75D82">
        <w:rPr>
          <w:rFonts w:ascii="Calibri" w:hAnsi="Calibri"/>
          <w:sz w:val="32"/>
          <w:szCs w:val="32"/>
        </w:rPr>
        <w:t xml:space="preserve"> Intellectual, Psychosocial, Others.  As this study is based on the research design by Disability Rights Promotion International (DRPI) and is part of a sequential study, DRPI language and definitions are used for continuity and comparability. </w:t>
      </w:r>
    </w:p>
    <w:p w14:paraId="0C153DEA" w14:textId="77777777" w:rsidR="006A367A" w:rsidRPr="006A367A" w:rsidRDefault="006A367A" w:rsidP="006636CE">
      <w:pPr>
        <w:rPr>
          <w:rFonts w:cs="Arial"/>
          <w:b/>
          <w:sz w:val="32"/>
          <w:szCs w:val="32"/>
        </w:rPr>
      </w:pPr>
    </w:p>
    <w:sectPr w:rsidR="006A367A" w:rsidRPr="006A36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F5CB" w14:textId="77777777" w:rsidR="00147CC0" w:rsidRDefault="00147CC0" w:rsidP="00BB741B">
      <w:pPr>
        <w:spacing w:after="0" w:line="240" w:lineRule="auto"/>
      </w:pPr>
      <w:r>
        <w:separator/>
      </w:r>
    </w:p>
  </w:endnote>
  <w:endnote w:type="continuationSeparator" w:id="0">
    <w:p w14:paraId="16C053B3" w14:textId="77777777" w:rsidR="00147CC0" w:rsidRDefault="00147CC0"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9574"/>
      <w:docPartObj>
        <w:docPartGallery w:val="Page Numbers (Bottom of Page)"/>
        <w:docPartUnique/>
      </w:docPartObj>
    </w:sdtPr>
    <w:sdtEndPr>
      <w:rPr>
        <w:noProof/>
      </w:rPr>
    </w:sdtEndPr>
    <w:sdtContent>
      <w:p w14:paraId="65214A88" w14:textId="17FFF0EC" w:rsidR="00FB48D3" w:rsidRDefault="00FB48D3">
        <w:pPr>
          <w:pStyle w:val="Footer"/>
          <w:jc w:val="right"/>
        </w:pPr>
        <w:r>
          <w:fldChar w:fldCharType="begin"/>
        </w:r>
        <w:r>
          <w:instrText xml:space="preserve"> PAGE   \* MERGEFORMAT </w:instrText>
        </w:r>
        <w:r>
          <w:fldChar w:fldCharType="separate"/>
        </w:r>
        <w:r w:rsidR="00353879">
          <w:rPr>
            <w:noProof/>
          </w:rPr>
          <w:t>1</w:t>
        </w:r>
        <w:r>
          <w:rPr>
            <w:noProof/>
          </w:rPr>
          <w:fldChar w:fldCharType="end"/>
        </w:r>
      </w:p>
    </w:sdtContent>
  </w:sdt>
  <w:p w14:paraId="1A781AF1" w14:textId="7030A5B8" w:rsidR="000839F1" w:rsidRPr="008F5D1B" w:rsidRDefault="000839F1" w:rsidP="008F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9C17" w14:textId="77777777" w:rsidR="00147CC0" w:rsidRDefault="00147CC0" w:rsidP="00BB741B">
      <w:pPr>
        <w:spacing w:after="0" w:line="240" w:lineRule="auto"/>
      </w:pPr>
      <w:r>
        <w:separator/>
      </w:r>
    </w:p>
  </w:footnote>
  <w:footnote w:type="continuationSeparator" w:id="0">
    <w:p w14:paraId="36AF68C2" w14:textId="77777777" w:rsidR="00147CC0" w:rsidRDefault="00147CC0" w:rsidP="00BB7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0"/>
    <w:multiLevelType w:val="singleLevel"/>
    <w:tmpl w:val="00000010"/>
    <w:name w:val="WW8Num30"/>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28E2503"/>
    <w:multiLevelType w:val="hybridMultilevel"/>
    <w:tmpl w:val="A62422B6"/>
    <w:lvl w:ilvl="0" w:tplc="8EF84202">
      <w:start w:val="13"/>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662B7F"/>
    <w:multiLevelType w:val="hybridMultilevel"/>
    <w:tmpl w:val="B7803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05766"/>
    <w:multiLevelType w:val="hybridMultilevel"/>
    <w:tmpl w:val="6D1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5709774">
    <w:abstractNumId w:val="0"/>
  </w:num>
  <w:num w:numId="2" w16cid:durableId="1492058581">
    <w:abstractNumId w:val="14"/>
  </w:num>
  <w:num w:numId="3" w16cid:durableId="933974025">
    <w:abstractNumId w:val="15"/>
  </w:num>
  <w:num w:numId="4" w16cid:durableId="615874049">
    <w:abstractNumId w:val="8"/>
  </w:num>
  <w:num w:numId="5" w16cid:durableId="1277325623">
    <w:abstractNumId w:val="26"/>
  </w:num>
  <w:num w:numId="6" w16cid:durableId="1003893360">
    <w:abstractNumId w:val="19"/>
  </w:num>
  <w:num w:numId="7" w16cid:durableId="625428614">
    <w:abstractNumId w:val="5"/>
  </w:num>
  <w:num w:numId="8" w16cid:durableId="1080255573">
    <w:abstractNumId w:val="22"/>
  </w:num>
  <w:num w:numId="9" w16cid:durableId="1328365829">
    <w:abstractNumId w:val="17"/>
  </w:num>
  <w:num w:numId="10" w16cid:durableId="1037118811">
    <w:abstractNumId w:val="13"/>
  </w:num>
  <w:num w:numId="11" w16cid:durableId="28726031">
    <w:abstractNumId w:val="25"/>
  </w:num>
  <w:num w:numId="12" w16cid:durableId="1975137586">
    <w:abstractNumId w:val="10"/>
  </w:num>
  <w:num w:numId="13" w16cid:durableId="447507650">
    <w:abstractNumId w:val="9"/>
  </w:num>
  <w:num w:numId="14" w16cid:durableId="1594316874">
    <w:abstractNumId w:val="27"/>
  </w:num>
  <w:num w:numId="15" w16cid:durableId="455373329">
    <w:abstractNumId w:val="4"/>
  </w:num>
  <w:num w:numId="16" w16cid:durableId="299726743">
    <w:abstractNumId w:val="23"/>
  </w:num>
  <w:num w:numId="17" w16cid:durableId="1524661544">
    <w:abstractNumId w:val="11"/>
  </w:num>
  <w:num w:numId="18" w16cid:durableId="960770000">
    <w:abstractNumId w:val="3"/>
  </w:num>
  <w:num w:numId="19" w16cid:durableId="489099758">
    <w:abstractNumId w:val="24"/>
  </w:num>
  <w:num w:numId="20" w16cid:durableId="902066006">
    <w:abstractNumId w:val="16"/>
  </w:num>
  <w:num w:numId="21" w16cid:durableId="151993303">
    <w:abstractNumId w:val="18"/>
  </w:num>
  <w:num w:numId="22" w16cid:durableId="1351835639">
    <w:abstractNumId w:val="1"/>
  </w:num>
  <w:num w:numId="23" w16cid:durableId="1993756049">
    <w:abstractNumId w:val="6"/>
  </w:num>
  <w:num w:numId="24" w16cid:durableId="1610696930">
    <w:abstractNumId w:val="20"/>
  </w:num>
  <w:num w:numId="25" w16cid:durableId="657274187">
    <w:abstractNumId w:val="7"/>
  </w:num>
  <w:num w:numId="26" w16cid:durableId="1341271155">
    <w:abstractNumId w:val="21"/>
  </w:num>
  <w:num w:numId="27" w16cid:durableId="1175655730">
    <w:abstractNumId w:val="12"/>
  </w:num>
  <w:num w:numId="28" w16cid:durableId="592738233">
    <w:abstractNumId w:val="2"/>
  </w:num>
  <w:num w:numId="29" w16cid:durableId="12125759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0F"/>
    <w:rsid w:val="000076F9"/>
    <w:rsid w:val="00020A2B"/>
    <w:rsid w:val="0002664F"/>
    <w:rsid w:val="00041442"/>
    <w:rsid w:val="0004227A"/>
    <w:rsid w:val="00057A8E"/>
    <w:rsid w:val="0007141D"/>
    <w:rsid w:val="000839F1"/>
    <w:rsid w:val="00087BD7"/>
    <w:rsid w:val="000A0975"/>
    <w:rsid w:val="000A400B"/>
    <w:rsid w:val="000A6E59"/>
    <w:rsid w:val="000B01F6"/>
    <w:rsid w:val="000B19ED"/>
    <w:rsid w:val="000B424E"/>
    <w:rsid w:val="000C3F16"/>
    <w:rsid w:val="000D0746"/>
    <w:rsid w:val="000D5F47"/>
    <w:rsid w:val="000D7CA1"/>
    <w:rsid w:val="000E1058"/>
    <w:rsid w:val="000E23DF"/>
    <w:rsid w:val="000E40FE"/>
    <w:rsid w:val="000E683B"/>
    <w:rsid w:val="000E791C"/>
    <w:rsid w:val="000F6D7E"/>
    <w:rsid w:val="000F7D81"/>
    <w:rsid w:val="00113784"/>
    <w:rsid w:val="001157AC"/>
    <w:rsid w:val="00122B86"/>
    <w:rsid w:val="00130FDF"/>
    <w:rsid w:val="00132569"/>
    <w:rsid w:val="0013396E"/>
    <w:rsid w:val="001351BC"/>
    <w:rsid w:val="0013785D"/>
    <w:rsid w:val="0014029C"/>
    <w:rsid w:val="00142E7E"/>
    <w:rsid w:val="00147CC0"/>
    <w:rsid w:val="001866FB"/>
    <w:rsid w:val="001B060F"/>
    <w:rsid w:val="001D6B19"/>
    <w:rsid w:val="001E5C73"/>
    <w:rsid w:val="001F0E0E"/>
    <w:rsid w:val="001F1D1C"/>
    <w:rsid w:val="001F246C"/>
    <w:rsid w:val="002108AD"/>
    <w:rsid w:val="00214C5B"/>
    <w:rsid w:val="00221EE5"/>
    <w:rsid w:val="002259A0"/>
    <w:rsid w:val="0023203B"/>
    <w:rsid w:val="00232A41"/>
    <w:rsid w:val="0024045F"/>
    <w:rsid w:val="002415D9"/>
    <w:rsid w:val="00252B00"/>
    <w:rsid w:val="00253285"/>
    <w:rsid w:val="002563FE"/>
    <w:rsid w:val="00261207"/>
    <w:rsid w:val="0026416D"/>
    <w:rsid w:val="00284ACD"/>
    <w:rsid w:val="00287D99"/>
    <w:rsid w:val="002A0C9A"/>
    <w:rsid w:val="002B54AA"/>
    <w:rsid w:val="002D1181"/>
    <w:rsid w:val="002D155E"/>
    <w:rsid w:val="002D1633"/>
    <w:rsid w:val="002D42CB"/>
    <w:rsid w:val="002E258B"/>
    <w:rsid w:val="00306406"/>
    <w:rsid w:val="00311CD5"/>
    <w:rsid w:val="00312B28"/>
    <w:rsid w:val="00313AE2"/>
    <w:rsid w:val="003161D7"/>
    <w:rsid w:val="00321858"/>
    <w:rsid w:val="003230A7"/>
    <w:rsid w:val="00325B4C"/>
    <w:rsid w:val="00335D90"/>
    <w:rsid w:val="003473CB"/>
    <w:rsid w:val="00353879"/>
    <w:rsid w:val="00354A58"/>
    <w:rsid w:val="0036463C"/>
    <w:rsid w:val="00393F82"/>
    <w:rsid w:val="003A4AF9"/>
    <w:rsid w:val="003A62A0"/>
    <w:rsid w:val="003E065A"/>
    <w:rsid w:val="003F46B0"/>
    <w:rsid w:val="003F5AED"/>
    <w:rsid w:val="00400F9A"/>
    <w:rsid w:val="00413488"/>
    <w:rsid w:val="004210E6"/>
    <w:rsid w:val="00427B4B"/>
    <w:rsid w:val="0043369E"/>
    <w:rsid w:val="00444F70"/>
    <w:rsid w:val="00446019"/>
    <w:rsid w:val="004523C7"/>
    <w:rsid w:val="00453489"/>
    <w:rsid w:val="004738A0"/>
    <w:rsid w:val="004773F6"/>
    <w:rsid w:val="00495FC6"/>
    <w:rsid w:val="004A3AC9"/>
    <w:rsid w:val="004A6C2D"/>
    <w:rsid w:val="004C0E4A"/>
    <w:rsid w:val="004C1C5F"/>
    <w:rsid w:val="004C6E2D"/>
    <w:rsid w:val="004E536E"/>
    <w:rsid w:val="004E5E99"/>
    <w:rsid w:val="004E7C9C"/>
    <w:rsid w:val="004F3C6A"/>
    <w:rsid w:val="00510030"/>
    <w:rsid w:val="005117EA"/>
    <w:rsid w:val="00514404"/>
    <w:rsid w:val="0052583F"/>
    <w:rsid w:val="00530B24"/>
    <w:rsid w:val="00532B9E"/>
    <w:rsid w:val="00533C5F"/>
    <w:rsid w:val="00551E6A"/>
    <w:rsid w:val="00554509"/>
    <w:rsid w:val="00555B93"/>
    <w:rsid w:val="00562A41"/>
    <w:rsid w:val="0056641F"/>
    <w:rsid w:val="00567E47"/>
    <w:rsid w:val="005B345E"/>
    <w:rsid w:val="005C1A38"/>
    <w:rsid w:val="005C4B11"/>
    <w:rsid w:val="005D3927"/>
    <w:rsid w:val="005D4C16"/>
    <w:rsid w:val="005E2DFE"/>
    <w:rsid w:val="005F4147"/>
    <w:rsid w:val="005F4DA3"/>
    <w:rsid w:val="005F688E"/>
    <w:rsid w:val="005F7275"/>
    <w:rsid w:val="00603AC0"/>
    <w:rsid w:val="00603C31"/>
    <w:rsid w:val="00603F82"/>
    <w:rsid w:val="00606E94"/>
    <w:rsid w:val="006137CC"/>
    <w:rsid w:val="00622C00"/>
    <w:rsid w:val="00631672"/>
    <w:rsid w:val="006316DD"/>
    <w:rsid w:val="00635634"/>
    <w:rsid w:val="006379E2"/>
    <w:rsid w:val="0064047A"/>
    <w:rsid w:val="00646781"/>
    <w:rsid w:val="00651C16"/>
    <w:rsid w:val="00653AEC"/>
    <w:rsid w:val="006608F9"/>
    <w:rsid w:val="006611E3"/>
    <w:rsid w:val="0066243D"/>
    <w:rsid w:val="00662B7B"/>
    <w:rsid w:val="006636CE"/>
    <w:rsid w:val="00672E02"/>
    <w:rsid w:val="00677286"/>
    <w:rsid w:val="00683E8E"/>
    <w:rsid w:val="00685A6F"/>
    <w:rsid w:val="006A367A"/>
    <w:rsid w:val="006B7C12"/>
    <w:rsid w:val="006E40DF"/>
    <w:rsid w:val="006F2621"/>
    <w:rsid w:val="00717863"/>
    <w:rsid w:val="00721596"/>
    <w:rsid w:val="00736856"/>
    <w:rsid w:val="007514CF"/>
    <w:rsid w:val="00754793"/>
    <w:rsid w:val="00754BD1"/>
    <w:rsid w:val="007635C7"/>
    <w:rsid w:val="00772345"/>
    <w:rsid w:val="00782B49"/>
    <w:rsid w:val="00786B47"/>
    <w:rsid w:val="007B1951"/>
    <w:rsid w:val="007B2DCD"/>
    <w:rsid w:val="007B4C83"/>
    <w:rsid w:val="007C4756"/>
    <w:rsid w:val="007E1903"/>
    <w:rsid w:val="007E40D4"/>
    <w:rsid w:val="007F7943"/>
    <w:rsid w:val="00802500"/>
    <w:rsid w:val="008034AD"/>
    <w:rsid w:val="00832478"/>
    <w:rsid w:val="00846931"/>
    <w:rsid w:val="008525D7"/>
    <w:rsid w:val="0089789E"/>
    <w:rsid w:val="008A425D"/>
    <w:rsid w:val="008B11B5"/>
    <w:rsid w:val="008B5607"/>
    <w:rsid w:val="008C44EE"/>
    <w:rsid w:val="008D1324"/>
    <w:rsid w:val="008D3B84"/>
    <w:rsid w:val="008D5485"/>
    <w:rsid w:val="008E7920"/>
    <w:rsid w:val="008F1AC2"/>
    <w:rsid w:val="008F5D1B"/>
    <w:rsid w:val="00902DA5"/>
    <w:rsid w:val="00903A38"/>
    <w:rsid w:val="009310D1"/>
    <w:rsid w:val="00936EDA"/>
    <w:rsid w:val="00937F06"/>
    <w:rsid w:val="0096189D"/>
    <w:rsid w:val="00973F3A"/>
    <w:rsid w:val="009810B8"/>
    <w:rsid w:val="00993D47"/>
    <w:rsid w:val="009956D5"/>
    <w:rsid w:val="009A02BF"/>
    <w:rsid w:val="009A37F7"/>
    <w:rsid w:val="009A72F2"/>
    <w:rsid w:val="009C07A4"/>
    <w:rsid w:val="009C5A21"/>
    <w:rsid w:val="009C5CEA"/>
    <w:rsid w:val="009C7F21"/>
    <w:rsid w:val="009D7BE4"/>
    <w:rsid w:val="009F0411"/>
    <w:rsid w:val="009F39EA"/>
    <w:rsid w:val="009F52C8"/>
    <w:rsid w:val="009F5D59"/>
    <w:rsid w:val="009F7828"/>
    <w:rsid w:val="00A22E84"/>
    <w:rsid w:val="00A245FB"/>
    <w:rsid w:val="00A31751"/>
    <w:rsid w:val="00A31D3A"/>
    <w:rsid w:val="00A4591F"/>
    <w:rsid w:val="00A46C1E"/>
    <w:rsid w:val="00A546D1"/>
    <w:rsid w:val="00A562F3"/>
    <w:rsid w:val="00A567D6"/>
    <w:rsid w:val="00A63689"/>
    <w:rsid w:val="00A74791"/>
    <w:rsid w:val="00A85873"/>
    <w:rsid w:val="00A87201"/>
    <w:rsid w:val="00A911AC"/>
    <w:rsid w:val="00A92B42"/>
    <w:rsid w:val="00A937B5"/>
    <w:rsid w:val="00AA57C9"/>
    <w:rsid w:val="00AA6E31"/>
    <w:rsid w:val="00AB3BD2"/>
    <w:rsid w:val="00AC176F"/>
    <w:rsid w:val="00AC1C41"/>
    <w:rsid w:val="00AC2E92"/>
    <w:rsid w:val="00AC35FC"/>
    <w:rsid w:val="00AD440B"/>
    <w:rsid w:val="00AE3A1D"/>
    <w:rsid w:val="00AE54AC"/>
    <w:rsid w:val="00AE7F37"/>
    <w:rsid w:val="00AF1DDF"/>
    <w:rsid w:val="00B0097D"/>
    <w:rsid w:val="00B03DA5"/>
    <w:rsid w:val="00B222CE"/>
    <w:rsid w:val="00B301B3"/>
    <w:rsid w:val="00B3514D"/>
    <w:rsid w:val="00B37EBA"/>
    <w:rsid w:val="00B43E84"/>
    <w:rsid w:val="00B442F6"/>
    <w:rsid w:val="00B44AF3"/>
    <w:rsid w:val="00B748F2"/>
    <w:rsid w:val="00B77021"/>
    <w:rsid w:val="00B873CF"/>
    <w:rsid w:val="00B90F31"/>
    <w:rsid w:val="00B96C1E"/>
    <w:rsid w:val="00BA2CB6"/>
    <w:rsid w:val="00BB3C59"/>
    <w:rsid w:val="00BB741B"/>
    <w:rsid w:val="00BC6330"/>
    <w:rsid w:val="00BC672C"/>
    <w:rsid w:val="00BD56EB"/>
    <w:rsid w:val="00BE38F8"/>
    <w:rsid w:val="00BE71E5"/>
    <w:rsid w:val="00BF1C83"/>
    <w:rsid w:val="00BF65F1"/>
    <w:rsid w:val="00C111C8"/>
    <w:rsid w:val="00C344BB"/>
    <w:rsid w:val="00C4773D"/>
    <w:rsid w:val="00C57242"/>
    <w:rsid w:val="00C64541"/>
    <w:rsid w:val="00C707DC"/>
    <w:rsid w:val="00C73D58"/>
    <w:rsid w:val="00C76070"/>
    <w:rsid w:val="00C812F4"/>
    <w:rsid w:val="00C84582"/>
    <w:rsid w:val="00C85992"/>
    <w:rsid w:val="00C9769B"/>
    <w:rsid w:val="00CA0341"/>
    <w:rsid w:val="00CA7814"/>
    <w:rsid w:val="00CB1E04"/>
    <w:rsid w:val="00CB3599"/>
    <w:rsid w:val="00CC7DA7"/>
    <w:rsid w:val="00CE1A9C"/>
    <w:rsid w:val="00CE2ECB"/>
    <w:rsid w:val="00CE381B"/>
    <w:rsid w:val="00CE73E1"/>
    <w:rsid w:val="00CF48E5"/>
    <w:rsid w:val="00D03962"/>
    <w:rsid w:val="00D05039"/>
    <w:rsid w:val="00D16FAE"/>
    <w:rsid w:val="00D21247"/>
    <w:rsid w:val="00D363C7"/>
    <w:rsid w:val="00D82846"/>
    <w:rsid w:val="00D82E48"/>
    <w:rsid w:val="00D910EC"/>
    <w:rsid w:val="00D94617"/>
    <w:rsid w:val="00DA125F"/>
    <w:rsid w:val="00DC0925"/>
    <w:rsid w:val="00DC3FFA"/>
    <w:rsid w:val="00DC5D17"/>
    <w:rsid w:val="00DC7C31"/>
    <w:rsid w:val="00DD3EC9"/>
    <w:rsid w:val="00DE0D62"/>
    <w:rsid w:val="00DE115F"/>
    <w:rsid w:val="00DF2D3D"/>
    <w:rsid w:val="00E03481"/>
    <w:rsid w:val="00E07B9B"/>
    <w:rsid w:val="00E1433A"/>
    <w:rsid w:val="00E20C0D"/>
    <w:rsid w:val="00E2292A"/>
    <w:rsid w:val="00E32DDA"/>
    <w:rsid w:val="00E33DE9"/>
    <w:rsid w:val="00E37578"/>
    <w:rsid w:val="00E377F2"/>
    <w:rsid w:val="00E43920"/>
    <w:rsid w:val="00E64D69"/>
    <w:rsid w:val="00E70A40"/>
    <w:rsid w:val="00E871F3"/>
    <w:rsid w:val="00E9388D"/>
    <w:rsid w:val="00EA2898"/>
    <w:rsid w:val="00EA7FC3"/>
    <w:rsid w:val="00EB138C"/>
    <w:rsid w:val="00EB73B9"/>
    <w:rsid w:val="00EC20A9"/>
    <w:rsid w:val="00EC4E9F"/>
    <w:rsid w:val="00ED7883"/>
    <w:rsid w:val="00EE1F2D"/>
    <w:rsid w:val="00EE2825"/>
    <w:rsid w:val="00EE2B11"/>
    <w:rsid w:val="00F02C1E"/>
    <w:rsid w:val="00F1104D"/>
    <w:rsid w:val="00F11D34"/>
    <w:rsid w:val="00F11DFF"/>
    <w:rsid w:val="00F2542C"/>
    <w:rsid w:val="00F32E88"/>
    <w:rsid w:val="00F516F2"/>
    <w:rsid w:val="00F537EE"/>
    <w:rsid w:val="00F612A1"/>
    <w:rsid w:val="00F65B60"/>
    <w:rsid w:val="00F74D8D"/>
    <w:rsid w:val="00F824A1"/>
    <w:rsid w:val="00F862AD"/>
    <w:rsid w:val="00F90B9D"/>
    <w:rsid w:val="00F947F3"/>
    <w:rsid w:val="00F961F6"/>
    <w:rsid w:val="00FB48D3"/>
    <w:rsid w:val="00FB7EFC"/>
    <w:rsid w:val="00FC13FB"/>
    <w:rsid w:val="00FC292F"/>
    <w:rsid w:val="00FC2C86"/>
    <w:rsid w:val="00FC4237"/>
    <w:rsid w:val="00FC69AE"/>
    <w:rsid w:val="00FE0207"/>
    <w:rsid w:val="00FE35E2"/>
    <w:rsid w:val="00FE3C63"/>
    <w:rsid w:val="00FF0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770E"/>
  <w15:docId w15:val="{C6CEC3B2-0CFF-B841-A762-4D91B5F3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2484">
      <w:bodyDiv w:val="1"/>
      <w:marLeft w:val="0"/>
      <w:marRight w:val="0"/>
      <w:marTop w:val="0"/>
      <w:marBottom w:val="0"/>
      <w:divBdr>
        <w:top w:val="none" w:sz="0" w:space="0" w:color="auto"/>
        <w:left w:val="none" w:sz="0" w:space="0" w:color="auto"/>
        <w:bottom w:val="none" w:sz="0" w:space="0" w:color="auto"/>
        <w:right w:val="none" w:sz="0" w:space="0" w:color="auto"/>
      </w:divBdr>
    </w:div>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rpi.research.yorku.ca/" TargetMode="External"/><Relationship Id="rId4" Type="http://schemas.openxmlformats.org/officeDocument/2006/relationships/settings" Target="settings.xml"/><Relationship Id="rId9" Type="http://schemas.openxmlformats.org/officeDocument/2006/relationships/hyperlink" Target="http://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438D-A7E6-4460-A269-7B8BABEE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Gemma Griffin</cp:lastModifiedBy>
  <cp:revision>2</cp:revision>
  <dcterms:created xsi:type="dcterms:W3CDTF">2022-12-18T00:57:00Z</dcterms:created>
  <dcterms:modified xsi:type="dcterms:W3CDTF">2022-12-18T00:57:00Z</dcterms:modified>
</cp:coreProperties>
</file>